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E9" w:rsidRPr="00271E6F" w:rsidRDefault="003B25E9" w:rsidP="003B25E9">
      <w:pPr>
        <w:pStyle w:val="Header"/>
        <w:widowControl w:val="0"/>
        <w:spacing w:after="0" w:line="240" w:lineRule="auto"/>
        <w:jc w:val="both"/>
        <w:rPr>
          <w:rFonts w:asciiTheme="minorHAnsi" w:hAnsiTheme="minorHAnsi"/>
          <w:b/>
          <w:sz w:val="28"/>
        </w:rPr>
      </w:pPr>
    </w:p>
    <w:p w:rsidR="004A71D5" w:rsidRPr="00514366" w:rsidRDefault="00A74FC4" w:rsidP="00514366">
      <w:pPr>
        <w:pStyle w:val="Heading1"/>
        <w:rPr>
          <w:sz w:val="32"/>
          <w:szCs w:val="32"/>
        </w:rPr>
      </w:pPr>
      <w:r w:rsidRPr="00514366">
        <w:rPr>
          <w:sz w:val="32"/>
          <w:szCs w:val="32"/>
        </w:rPr>
        <w:t xml:space="preserve">Mapping research infrastructures in </w:t>
      </w:r>
      <w:r w:rsidR="00945C21">
        <w:rPr>
          <w:sz w:val="32"/>
          <w:szCs w:val="32"/>
        </w:rPr>
        <w:t>Bosnia and Herzegovina</w:t>
      </w:r>
    </w:p>
    <w:p w:rsidR="00B534F2" w:rsidRPr="00514366" w:rsidRDefault="00B534F2" w:rsidP="00514366">
      <w:pPr>
        <w:pStyle w:val="Heading2"/>
        <w:rPr>
          <w:sz w:val="28"/>
          <w:szCs w:val="28"/>
          <w:lang w:val="en-GB"/>
        </w:rPr>
      </w:pPr>
      <w:r w:rsidRPr="00514366">
        <w:rPr>
          <w:sz w:val="28"/>
          <w:szCs w:val="28"/>
          <w:lang w:val="en-GB"/>
        </w:rPr>
        <w:t>Survey Questionnaire</w:t>
      </w:r>
    </w:p>
    <w:p w:rsidR="00B534F2" w:rsidRPr="00271E6F" w:rsidRDefault="00B534F2" w:rsidP="00B534F2">
      <w:pPr>
        <w:rPr>
          <w:lang w:val="en-GB"/>
        </w:rPr>
      </w:pPr>
    </w:p>
    <w:p w:rsidR="00B534F2" w:rsidRPr="00271E6F" w:rsidRDefault="00A74FC4" w:rsidP="00CB6B91">
      <w:pPr>
        <w:jc w:val="both"/>
        <w:rPr>
          <w:lang w:val="en-GB"/>
        </w:rPr>
      </w:pPr>
      <w:r w:rsidRPr="00271E6F">
        <w:rPr>
          <w:lang w:val="en-GB"/>
        </w:rPr>
        <w:t>T</w:t>
      </w:r>
      <w:r>
        <w:rPr>
          <w:lang w:val="en-GB"/>
        </w:rPr>
        <w:t>his</w:t>
      </w:r>
      <w:r w:rsidRPr="00271E6F">
        <w:rPr>
          <w:lang w:val="en-GB"/>
        </w:rPr>
        <w:t xml:space="preserve"> </w:t>
      </w:r>
      <w:r>
        <w:rPr>
          <w:lang w:val="en-GB"/>
        </w:rPr>
        <w:t>s</w:t>
      </w:r>
      <w:r w:rsidRPr="00271E6F">
        <w:rPr>
          <w:lang w:val="en-GB"/>
        </w:rPr>
        <w:t xml:space="preserve">urvey </w:t>
      </w:r>
      <w:r w:rsidR="00B534F2" w:rsidRPr="00271E6F">
        <w:rPr>
          <w:lang w:val="en-GB"/>
        </w:rPr>
        <w:t>questionnaire contain</w:t>
      </w:r>
      <w:r w:rsidR="00B534F2" w:rsidRPr="00271E6F">
        <w:t>s</w:t>
      </w:r>
      <w:r w:rsidR="00B534F2" w:rsidRPr="00271E6F">
        <w:rPr>
          <w:lang w:val="en-GB"/>
        </w:rPr>
        <w:t xml:space="preserve"> several sets of questions that serve as an input for the identification and evaluation of research infrastructure</w:t>
      </w:r>
      <w:r w:rsidR="00C8188A">
        <w:rPr>
          <w:lang w:val="en-GB"/>
        </w:rPr>
        <w:t>s</w:t>
      </w:r>
      <w:r w:rsidR="00B534F2" w:rsidRPr="00271E6F">
        <w:rPr>
          <w:lang w:val="en-GB"/>
        </w:rPr>
        <w:t xml:space="preserve"> potential</w:t>
      </w:r>
      <w:r w:rsidR="00CB6B91" w:rsidRPr="00271E6F">
        <w:rPr>
          <w:lang w:val="en-GB"/>
        </w:rPr>
        <w:t xml:space="preserve"> in </w:t>
      </w:r>
      <w:r w:rsidR="00945C21">
        <w:rPr>
          <w:lang w:val="en-GB"/>
        </w:rPr>
        <w:t>Bosnia and Herzegovina</w:t>
      </w:r>
      <w:r w:rsidR="00B534F2" w:rsidRPr="00271E6F">
        <w:rPr>
          <w:lang w:val="en-GB"/>
        </w:rPr>
        <w:t xml:space="preserve">. </w:t>
      </w:r>
      <w:r w:rsidR="00CB6B91" w:rsidRPr="00271E6F">
        <w:rPr>
          <w:lang w:val="en-GB"/>
        </w:rPr>
        <w:t xml:space="preserve">The aim of </w:t>
      </w:r>
      <w:r w:rsidRPr="00271E6F">
        <w:rPr>
          <w:lang w:val="en-GB"/>
        </w:rPr>
        <w:t>th</w:t>
      </w:r>
      <w:r>
        <w:rPr>
          <w:lang w:val="en-GB"/>
        </w:rPr>
        <w:t>e</w:t>
      </w:r>
      <w:r w:rsidRPr="00271E6F">
        <w:rPr>
          <w:lang w:val="en-GB"/>
        </w:rPr>
        <w:t xml:space="preserve"> </w:t>
      </w:r>
      <w:r w:rsidR="00CB6B91" w:rsidRPr="00271E6F">
        <w:rPr>
          <w:lang w:val="en-GB"/>
        </w:rPr>
        <w:t xml:space="preserve">questionnaire is to map the research infrastructure as the first and indispensable step in the process of designing the Research </w:t>
      </w:r>
      <w:r w:rsidR="00945C21">
        <w:rPr>
          <w:lang w:val="en-GB"/>
        </w:rPr>
        <w:t>I</w:t>
      </w:r>
      <w:r w:rsidR="00CB6B91" w:rsidRPr="00271E6F">
        <w:rPr>
          <w:lang w:val="en-GB"/>
        </w:rPr>
        <w:t xml:space="preserve">nfrastructure </w:t>
      </w:r>
      <w:r w:rsidR="009B7F29">
        <w:rPr>
          <w:lang w:val="en-GB"/>
        </w:rPr>
        <w:t xml:space="preserve">(RI) </w:t>
      </w:r>
      <w:r w:rsidR="00CB6B91" w:rsidRPr="00271E6F">
        <w:rPr>
          <w:lang w:val="en-GB"/>
        </w:rPr>
        <w:t xml:space="preserve">Roadmap. </w:t>
      </w:r>
    </w:p>
    <w:p w:rsidR="00DE0241" w:rsidRPr="00271E6F" w:rsidRDefault="00DE0241" w:rsidP="00DE0241">
      <w:pPr>
        <w:jc w:val="both"/>
        <w:rPr>
          <w:lang w:val="en-GB"/>
        </w:rPr>
      </w:pPr>
      <w:r w:rsidRPr="00271E6F">
        <w:rPr>
          <w:lang w:val="en-GB"/>
        </w:rPr>
        <w:t xml:space="preserve">According to the definition of European Commission, Research Infrastructures (RI) </w:t>
      </w:r>
      <w:proofErr w:type="gramStart"/>
      <w:r w:rsidRPr="00271E6F">
        <w:rPr>
          <w:lang w:val="en-GB"/>
        </w:rPr>
        <w:t>are</w:t>
      </w:r>
      <w:proofErr w:type="gramEnd"/>
      <w:r w:rsidRPr="00271E6F">
        <w:rPr>
          <w:lang w:val="en-GB"/>
        </w:rPr>
        <w:t xml:space="preserve"> facilities that provide resources and services for research communities to conduct research and foster innovation. They include: </w:t>
      </w:r>
    </w:p>
    <w:p w:rsidR="00DE0241" w:rsidRPr="00271E6F" w:rsidRDefault="00DE0241" w:rsidP="00DE0241">
      <w:pPr>
        <w:pStyle w:val="ListParagraph"/>
        <w:numPr>
          <w:ilvl w:val="0"/>
          <w:numId w:val="21"/>
        </w:numPr>
        <w:jc w:val="both"/>
        <w:rPr>
          <w:lang w:val="en-GB"/>
        </w:rPr>
      </w:pPr>
      <w:r w:rsidRPr="00271E6F">
        <w:rPr>
          <w:lang w:val="en-GB"/>
        </w:rPr>
        <w:t xml:space="preserve">major scientific equipment or sets of instruments; </w:t>
      </w:r>
    </w:p>
    <w:p w:rsidR="00DE0241" w:rsidRPr="00271E6F" w:rsidRDefault="00DE0241" w:rsidP="00DE0241">
      <w:pPr>
        <w:pStyle w:val="ListParagraph"/>
        <w:numPr>
          <w:ilvl w:val="0"/>
          <w:numId w:val="21"/>
        </w:numPr>
        <w:jc w:val="both"/>
        <w:rPr>
          <w:lang w:val="en-GB"/>
        </w:rPr>
      </w:pPr>
      <w:r w:rsidRPr="00271E6F">
        <w:rPr>
          <w:lang w:val="en-GB"/>
        </w:rPr>
        <w:t>collections, archives or scientific data;</w:t>
      </w:r>
    </w:p>
    <w:p w:rsidR="00DE0241" w:rsidRPr="00271E6F" w:rsidRDefault="00DE0241" w:rsidP="00DE0241">
      <w:pPr>
        <w:pStyle w:val="ListParagraph"/>
        <w:numPr>
          <w:ilvl w:val="0"/>
          <w:numId w:val="21"/>
        </w:numPr>
        <w:jc w:val="both"/>
        <w:rPr>
          <w:lang w:val="en-GB"/>
        </w:rPr>
      </w:pPr>
      <w:r w:rsidRPr="00271E6F">
        <w:rPr>
          <w:lang w:val="en-GB"/>
        </w:rPr>
        <w:t xml:space="preserve">computing systems and communication networks; </w:t>
      </w:r>
    </w:p>
    <w:p w:rsidR="00DE0241" w:rsidRPr="00271E6F" w:rsidRDefault="00DE0241" w:rsidP="00DE0241">
      <w:pPr>
        <w:pStyle w:val="ListParagraph"/>
        <w:numPr>
          <w:ilvl w:val="0"/>
          <w:numId w:val="21"/>
        </w:numPr>
        <w:jc w:val="both"/>
        <w:rPr>
          <w:lang w:val="en-GB"/>
        </w:rPr>
      </w:pPr>
      <w:proofErr w:type="gramStart"/>
      <w:r w:rsidRPr="00271E6F">
        <w:rPr>
          <w:lang w:val="en-GB"/>
        </w:rPr>
        <w:t>any</w:t>
      </w:r>
      <w:proofErr w:type="gramEnd"/>
      <w:r w:rsidRPr="00271E6F">
        <w:rPr>
          <w:lang w:val="en-GB"/>
        </w:rPr>
        <w:t xml:space="preserve"> other research and innovation infrastructure of a unique nature which is open to external users. </w:t>
      </w:r>
    </w:p>
    <w:p w:rsidR="00DE0241" w:rsidRPr="00271E6F" w:rsidRDefault="00DE0241" w:rsidP="00DE0241">
      <w:pPr>
        <w:jc w:val="both"/>
        <w:rPr>
          <w:lang w:val="en-GB"/>
        </w:rPr>
      </w:pPr>
      <w:r w:rsidRPr="00271E6F">
        <w:rPr>
          <w:lang w:val="en-GB"/>
        </w:rPr>
        <w:t>Research infrastructures can be centralised, that is, based in a single location. They can also be distributed or virtual, and can form mutually complementary wholes and networks.</w:t>
      </w:r>
    </w:p>
    <w:p w:rsidR="00C8188A" w:rsidRPr="00C8188A" w:rsidRDefault="00C8188A" w:rsidP="00C8188A">
      <w:pPr>
        <w:jc w:val="both"/>
        <w:rPr>
          <w:lang w:val="en-GB"/>
        </w:rPr>
      </w:pPr>
      <w:r w:rsidRPr="00C8188A">
        <w:rPr>
          <w:lang w:val="en-GB"/>
        </w:rPr>
        <w:t xml:space="preserve">Please note that the questionnaire is </w:t>
      </w:r>
      <w:r>
        <w:rPr>
          <w:lang w:val="en-GB"/>
        </w:rPr>
        <w:t xml:space="preserve">designed </w:t>
      </w:r>
      <w:r w:rsidRPr="00C8188A">
        <w:rPr>
          <w:lang w:val="en-GB"/>
        </w:rPr>
        <w:t xml:space="preserve">for </w:t>
      </w:r>
      <w:r>
        <w:rPr>
          <w:lang w:val="en-GB"/>
        </w:rPr>
        <w:t xml:space="preserve">research </w:t>
      </w:r>
      <w:proofErr w:type="spellStart"/>
      <w:r>
        <w:rPr>
          <w:lang w:val="en-GB"/>
        </w:rPr>
        <w:t>centers</w:t>
      </w:r>
      <w:proofErr w:type="spellEnd"/>
      <w:r>
        <w:rPr>
          <w:lang w:val="en-GB"/>
        </w:rPr>
        <w:t xml:space="preserve">, laboratories and departments operating within </w:t>
      </w:r>
      <w:r w:rsidRPr="00C8188A">
        <w:rPr>
          <w:lang w:val="en-GB"/>
        </w:rPr>
        <w:t>public and private organisations</w:t>
      </w:r>
      <w:r w:rsidR="00423A2C">
        <w:rPr>
          <w:lang w:val="en-GB"/>
        </w:rPr>
        <w:t xml:space="preserve"> </w:t>
      </w:r>
      <w:r w:rsidR="00423A2C" w:rsidRPr="00423A2C">
        <w:rPr>
          <w:lang w:val="en-GB"/>
        </w:rPr>
        <w:t>(universities and faculties, public and private research institutes)</w:t>
      </w:r>
      <w:r w:rsidRPr="00C8188A">
        <w:rPr>
          <w:lang w:val="en-GB"/>
        </w:rPr>
        <w:t xml:space="preserve"> accredited for research </w:t>
      </w:r>
      <w:r>
        <w:rPr>
          <w:lang w:val="en-GB"/>
        </w:rPr>
        <w:t>and innovation</w:t>
      </w:r>
      <w:r w:rsidR="00437FC5">
        <w:rPr>
          <w:lang w:val="en-GB"/>
        </w:rPr>
        <w:t>.</w:t>
      </w:r>
      <w:r>
        <w:rPr>
          <w:lang w:val="en-GB"/>
        </w:rPr>
        <w:t xml:space="preserve"> </w:t>
      </w:r>
    </w:p>
    <w:p w:rsidR="00B534F2" w:rsidRDefault="00B534F2" w:rsidP="00B534F2">
      <w:pPr>
        <w:rPr>
          <w:lang w:val="en-GB"/>
        </w:rPr>
      </w:pPr>
    </w:p>
    <w:p w:rsidR="00437FC5" w:rsidRDefault="00437FC5" w:rsidP="00B534F2">
      <w:pPr>
        <w:rPr>
          <w:lang w:val="en-GB"/>
        </w:rPr>
      </w:pPr>
    </w:p>
    <w:p w:rsidR="00437FC5" w:rsidRDefault="00437FC5" w:rsidP="00B534F2">
      <w:pPr>
        <w:rPr>
          <w:lang w:val="en-GB"/>
        </w:rPr>
      </w:pPr>
    </w:p>
    <w:p w:rsidR="00437FC5" w:rsidRDefault="00437FC5" w:rsidP="00B534F2">
      <w:pPr>
        <w:rPr>
          <w:lang w:val="en-GB"/>
        </w:rPr>
      </w:pPr>
    </w:p>
    <w:p w:rsidR="00437FC5" w:rsidRDefault="00437FC5" w:rsidP="00B534F2">
      <w:pPr>
        <w:rPr>
          <w:lang w:val="en-GB"/>
        </w:rPr>
      </w:pPr>
    </w:p>
    <w:p w:rsidR="00437FC5" w:rsidRDefault="00437FC5" w:rsidP="00B534F2">
      <w:pPr>
        <w:rPr>
          <w:lang w:val="en-GB"/>
        </w:rPr>
      </w:pPr>
    </w:p>
    <w:p w:rsidR="00437FC5" w:rsidRDefault="00437FC5" w:rsidP="00B534F2">
      <w:pPr>
        <w:rPr>
          <w:lang w:val="en-GB"/>
        </w:rPr>
      </w:pPr>
    </w:p>
    <w:p w:rsidR="00437FC5" w:rsidRDefault="00437FC5" w:rsidP="00B534F2">
      <w:pPr>
        <w:rPr>
          <w:lang w:val="en-GB"/>
        </w:rPr>
      </w:pPr>
    </w:p>
    <w:p w:rsidR="00437FC5" w:rsidRDefault="00437FC5" w:rsidP="00B534F2">
      <w:pPr>
        <w:rPr>
          <w:lang w:val="en-GB"/>
        </w:rPr>
      </w:pPr>
    </w:p>
    <w:p w:rsidR="00B534F2" w:rsidRPr="00271E6F" w:rsidRDefault="00B534F2" w:rsidP="00B534F2">
      <w:pPr>
        <w:pStyle w:val="Heading2"/>
        <w:rPr>
          <w:rFonts w:asciiTheme="minorHAnsi" w:hAnsiTheme="minorHAnsi"/>
          <w:lang w:val="en-GB"/>
        </w:rPr>
      </w:pPr>
      <w:r w:rsidRPr="00271E6F">
        <w:rPr>
          <w:rFonts w:asciiTheme="minorHAnsi" w:hAnsiTheme="minorHAnsi"/>
          <w:lang w:val="en-GB"/>
        </w:rPr>
        <w:t>1. General information</w:t>
      </w:r>
    </w:p>
    <w:p w:rsidR="00B534F2" w:rsidRPr="00271E6F" w:rsidRDefault="00B534F2" w:rsidP="00B534F2">
      <w:pPr>
        <w:spacing w:after="0" w:line="240" w:lineRule="auto"/>
        <w:rPr>
          <w:rFonts w:eastAsia="Calibri" w:cs="Arial"/>
          <w:b/>
          <w:lang w:val="en-GB"/>
        </w:rPr>
      </w:pPr>
    </w:p>
    <w:p w:rsidR="00B534F2" w:rsidRPr="00271E6F" w:rsidRDefault="00B534F2" w:rsidP="00907F60">
      <w:pPr>
        <w:pStyle w:val="Heading3"/>
        <w:rPr>
          <w:rFonts w:eastAsia="Calibri"/>
          <w:lang w:val="en-GB"/>
        </w:rPr>
      </w:pPr>
      <w:r w:rsidRPr="00271E6F">
        <w:rPr>
          <w:rFonts w:eastAsia="Calibri"/>
          <w:lang w:val="en-GB"/>
        </w:rPr>
        <w:t>1.1. Data about respondent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2"/>
        <w:gridCol w:w="4822"/>
      </w:tblGrid>
      <w:tr w:rsidR="00B534F2" w:rsidRPr="00271E6F" w:rsidTr="00630A7D">
        <w:trPr>
          <w:trHeight w:val="155"/>
          <w:jc w:val="center"/>
        </w:trPr>
        <w:tc>
          <w:tcPr>
            <w:tcW w:w="2513" w:type="pct"/>
          </w:tcPr>
          <w:p w:rsidR="00B534F2" w:rsidRPr="00271E6F" w:rsidRDefault="00B534F2" w:rsidP="00630A7D">
            <w:pPr>
              <w:spacing w:after="0" w:line="240" w:lineRule="auto"/>
              <w:rPr>
                <w:rFonts w:eastAsia="Calibri" w:cs="Arial"/>
                <w:lang w:val="en-GB"/>
              </w:rPr>
            </w:pPr>
            <w:r w:rsidRPr="00271E6F">
              <w:rPr>
                <w:rFonts w:eastAsia="Calibri" w:cs="Arial"/>
                <w:lang w:val="en-GB"/>
              </w:rPr>
              <w:t>Full name</w:t>
            </w:r>
          </w:p>
        </w:tc>
        <w:tc>
          <w:tcPr>
            <w:tcW w:w="2487" w:type="pct"/>
          </w:tcPr>
          <w:p w:rsidR="00B534F2" w:rsidRPr="00271E6F" w:rsidRDefault="00B534F2" w:rsidP="00630A7D">
            <w:pPr>
              <w:spacing w:after="0" w:line="240" w:lineRule="auto"/>
              <w:rPr>
                <w:rFonts w:eastAsia="Calibri" w:cs="Arial"/>
                <w:lang w:val="en-GB"/>
              </w:rPr>
            </w:pPr>
          </w:p>
        </w:tc>
      </w:tr>
      <w:tr w:rsidR="00B534F2" w:rsidRPr="00271E6F" w:rsidTr="00630A7D">
        <w:trPr>
          <w:trHeight w:val="155"/>
          <w:jc w:val="center"/>
        </w:trPr>
        <w:tc>
          <w:tcPr>
            <w:tcW w:w="2513" w:type="pct"/>
          </w:tcPr>
          <w:p w:rsidR="00B534F2" w:rsidRPr="00271E6F" w:rsidRDefault="00B534F2" w:rsidP="00630A7D">
            <w:pPr>
              <w:spacing w:after="0" w:line="240" w:lineRule="auto"/>
              <w:rPr>
                <w:rFonts w:eastAsia="Calibri" w:cs="Arial"/>
                <w:lang w:val="en-GB"/>
              </w:rPr>
            </w:pPr>
            <w:r w:rsidRPr="00271E6F">
              <w:rPr>
                <w:rFonts w:eastAsia="Calibri" w:cs="Arial"/>
                <w:lang w:val="en-GB"/>
              </w:rPr>
              <w:t>Name of your institution</w:t>
            </w:r>
          </w:p>
        </w:tc>
        <w:tc>
          <w:tcPr>
            <w:tcW w:w="2487" w:type="pct"/>
          </w:tcPr>
          <w:p w:rsidR="00B534F2" w:rsidRPr="00271E6F" w:rsidRDefault="00B534F2" w:rsidP="00630A7D">
            <w:pPr>
              <w:spacing w:after="0" w:line="240" w:lineRule="auto"/>
              <w:rPr>
                <w:rFonts w:eastAsia="Calibri" w:cs="Arial"/>
                <w:lang w:val="en-GB"/>
              </w:rPr>
            </w:pPr>
          </w:p>
        </w:tc>
      </w:tr>
      <w:tr w:rsidR="00B534F2" w:rsidRPr="00271E6F" w:rsidTr="00630A7D">
        <w:trPr>
          <w:trHeight w:val="155"/>
          <w:jc w:val="center"/>
        </w:trPr>
        <w:tc>
          <w:tcPr>
            <w:tcW w:w="2513" w:type="pct"/>
          </w:tcPr>
          <w:p w:rsidR="00B534F2" w:rsidRPr="00271E6F" w:rsidRDefault="00B534F2" w:rsidP="00630A7D">
            <w:pPr>
              <w:spacing w:after="0" w:line="240" w:lineRule="auto"/>
              <w:rPr>
                <w:rFonts w:eastAsia="Calibri" w:cs="Arial"/>
                <w:lang w:val="en-GB"/>
              </w:rPr>
            </w:pPr>
            <w:r w:rsidRPr="00271E6F">
              <w:rPr>
                <w:rFonts w:eastAsia="Calibri" w:cs="Arial"/>
                <w:lang w:val="en-GB"/>
              </w:rPr>
              <w:t>Institution’s address</w:t>
            </w:r>
          </w:p>
        </w:tc>
        <w:tc>
          <w:tcPr>
            <w:tcW w:w="2487" w:type="pct"/>
          </w:tcPr>
          <w:p w:rsidR="00B534F2" w:rsidRPr="00271E6F" w:rsidRDefault="00B534F2" w:rsidP="00630A7D">
            <w:pPr>
              <w:spacing w:after="0" w:line="240" w:lineRule="auto"/>
              <w:rPr>
                <w:rFonts w:eastAsia="Calibri" w:cs="Arial"/>
                <w:lang w:val="en-GB"/>
              </w:rPr>
            </w:pPr>
          </w:p>
        </w:tc>
      </w:tr>
      <w:tr w:rsidR="00B534F2" w:rsidRPr="00271E6F" w:rsidTr="00630A7D">
        <w:trPr>
          <w:trHeight w:val="155"/>
          <w:jc w:val="center"/>
        </w:trPr>
        <w:tc>
          <w:tcPr>
            <w:tcW w:w="2513" w:type="pct"/>
          </w:tcPr>
          <w:p w:rsidR="00B534F2" w:rsidRPr="00271E6F" w:rsidRDefault="00B534F2" w:rsidP="00630A7D">
            <w:pPr>
              <w:spacing w:after="0" w:line="240" w:lineRule="auto"/>
              <w:rPr>
                <w:rFonts w:eastAsia="Calibri" w:cs="Arial"/>
                <w:lang w:val="en-GB"/>
              </w:rPr>
            </w:pPr>
            <w:r w:rsidRPr="00271E6F">
              <w:rPr>
                <w:rFonts w:eastAsia="Calibri" w:cs="Arial"/>
                <w:lang w:val="en-GB"/>
              </w:rPr>
              <w:t>Your position in the institution</w:t>
            </w:r>
          </w:p>
        </w:tc>
        <w:tc>
          <w:tcPr>
            <w:tcW w:w="2487" w:type="pct"/>
          </w:tcPr>
          <w:p w:rsidR="00B534F2" w:rsidRPr="00271E6F" w:rsidRDefault="00B534F2" w:rsidP="00630A7D">
            <w:pPr>
              <w:spacing w:after="0" w:line="240" w:lineRule="auto"/>
              <w:rPr>
                <w:rFonts w:eastAsia="Calibri" w:cs="Arial"/>
                <w:lang w:val="en-GB"/>
              </w:rPr>
            </w:pPr>
          </w:p>
        </w:tc>
      </w:tr>
      <w:tr w:rsidR="00B534F2" w:rsidRPr="00271E6F" w:rsidTr="00630A7D">
        <w:trPr>
          <w:trHeight w:val="155"/>
          <w:jc w:val="center"/>
        </w:trPr>
        <w:tc>
          <w:tcPr>
            <w:tcW w:w="2513" w:type="pct"/>
          </w:tcPr>
          <w:p w:rsidR="00B534F2" w:rsidRPr="00271E6F" w:rsidRDefault="00B534F2" w:rsidP="00630A7D">
            <w:pPr>
              <w:spacing w:after="0" w:line="240" w:lineRule="auto"/>
              <w:rPr>
                <w:rFonts w:eastAsia="Calibri" w:cs="Arial"/>
                <w:lang w:val="en-GB"/>
              </w:rPr>
            </w:pPr>
            <w:r w:rsidRPr="00271E6F">
              <w:rPr>
                <w:rFonts w:eastAsia="Calibri" w:cs="Arial"/>
                <w:lang w:val="en-GB"/>
              </w:rPr>
              <w:t>Your email address</w:t>
            </w:r>
          </w:p>
        </w:tc>
        <w:tc>
          <w:tcPr>
            <w:tcW w:w="2487" w:type="pct"/>
          </w:tcPr>
          <w:p w:rsidR="00B534F2" w:rsidRPr="00271E6F" w:rsidRDefault="00B534F2" w:rsidP="00630A7D">
            <w:pPr>
              <w:spacing w:after="0" w:line="240" w:lineRule="auto"/>
              <w:rPr>
                <w:rFonts w:eastAsia="Calibri" w:cs="Arial"/>
                <w:lang w:val="en-GB"/>
              </w:rPr>
            </w:pPr>
          </w:p>
        </w:tc>
      </w:tr>
      <w:tr w:rsidR="00B534F2" w:rsidRPr="00271E6F" w:rsidTr="00630A7D">
        <w:trPr>
          <w:trHeight w:val="155"/>
          <w:jc w:val="center"/>
        </w:trPr>
        <w:tc>
          <w:tcPr>
            <w:tcW w:w="2513" w:type="pct"/>
          </w:tcPr>
          <w:p w:rsidR="00B534F2" w:rsidRPr="00271E6F" w:rsidRDefault="00B534F2" w:rsidP="00630A7D">
            <w:pPr>
              <w:spacing w:after="0" w:line="240" w:lineRule="auto"/>
              <w:rPr>
                <w:rFonts w:eastAsia="Calibri" w:cs="Arial"/>
                <w:lang w:val="en-GB"/>
              </w:rPr>
            </w:pPr>
            <w:r w:rsidRPr="00271E6F">
              <w:rPr>
                <w:rFonts w:eastAsia="Calibri" w:cs="Arial"/>
                <w:lang w:val="en-GB"/>
              </w:rPr>
              <w:t>Institution's website address</w:t>
            </w:r>
          </w:p>
        </w:tc>
        <w:tc>
          <w:tcPr>
            <w:tcW w:w="2487" w:type="pct"/>
          </w:tcPr>
          <w:p w:rsidR="00B534F2" w:rsidRPr="00271E6F" w:rsidRDefault="00B534F2" w:rsidP="00630A7D">
            <w:pPr>
              <w:spacing w:after="0" w:line="240" w:lineRule="auto"/>
              <w:rPr>
                <w:rFonts w:eastAsia="Calibri" w:cs="Arial"/>
                <w:lang w:val="en-GB"/>
              </w:rPr>
            </w:pPr>
          </w:p>
        </w:tc>
      </w:tr>
    </w:tbl>
    <w:p w:rsidR="00B534F2" w:rsidRPr="00271E6F" w:rsidRDefault="00B534F2" w:rsidP="00B534F2">
      <w:pPr>
        <w:spacing w:after="0" w:line="240" w:lineRule="auto"/>
        <w:rPr>
          <w:rFonts w:eastAsia="Calibri" w:cs="Arial"/>
          <w:b/>
          <w:lang w:val="en-GB"/>
        </w:rPr>
      </w:pPr>
    </w:p>
    <w:p w:rsidR="00B534F2" w:rsidRPr="00271E6F" w:rsidRDefault="00B534F2" w:rsidP="00B534F2">
      <w:pPr>
        <w:spacing w:after="0" w:line="240" w:lineRule="auto"/>
        <w:rPr>
          <w:rFonts w:eastAsia="Calibri" w:cs="Arial"/>
          <w:b/>
          <w:lang w:val="en-GB"/>
        </w:rPr>
      </w:pPr>
    </w:p>
    <w:p w:rsidR="00B534F2" w:rsidRPr="00271E6F" w:rsidRDefault="00B534F2" w:rsidP="00907F60">
      <w:pPr>
        <w:pStyle w:val="Heading3"/>
        <w:rPr>
          <w:rFonts w:eastAsia="Calibri"/>
          <w:sz w:val="16"/>
          <w:lang w:val="en-GB"/>
        </w:rPr>
      </w:pPr>
      <w:r w:rsidRPr="00271E6F">
        <w:rPr>
          <w:rFonts w:eastAsia="Calibri"/>
          <w:lang w:val="en-GB"/>
        </w:rPr>
        <w:t xml:space="preserve">1.2. </w:t>
      </w:r>
      <w:r w:rsidR="00423A2C" w:rsidRPr="00423A2C">
        <w:rPr>
          <w:rFonts w:eastAsia="Calibri"/>
          <w:lang w:val="en-GB"/>
        </w:rPr>
        <w:t>General information about research infrastructure or important research equipment and facilities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2"/>
        <w:gridCol w:w="2811"/>
        <w:gridCol w:w="2011"/>
      </w:tblGrid>
      <w:tr w:rsidR="00B534F2" w:rsidRPr="00271E6F" w:rsidTr="00630A7D">
        <w:trPr>
          <w:trHeight w:val="155"/>
          <w:jc w:val="center"/>
        </w:trPr>
        <w:tc>
          <w:tcPr>
            <w:tcW w:w="2513" w:type="pct"/>
          </w:tcPr>
          <w:p w:rsidR="00B534F2" w:rsidRPr="00271E6F" w:rsidRDefault="00B534F2" w:rsidP="00CB6B91">
            <w:pPr>
              <w:spacing w:after="0" w:line="240" w:lineRule="auto"/>
              <w:rPr>
                <w:rFonts w:eastAsia="Calibri" w:cs="Arial"/>
                <w:lang w:val="en-GB"/>
              </w:rPr>
            </w:pPr>
            <w:r w:rsidRPr="00271E6F">
              <w:rPr>
                <w:rFonts w:eastAsia="Calibri" w:cs="Arial"/>
                <w:lang w:val="en-GB"/>
              </w:rPr>
              <w:t xml:space="preserve">Name of </w:t>
            </w:r>
            <w:r w:rsidR="00CB6B91" w:rsidRPr="00271E6F">
              <w:rPr>
                <w:rFonts w:eastAsia="Calibri" w:cs="Arial"/>
                <w:lang w:val="en-GB"/>
              </w:rPr>
              <w:t>r</w:t>
            </w:r>
            <w:r w:rsidRPr="00271E6F">
              <w:rPr>
                <w:rFonts w:eastAsia="Calibri" w:cs="Arial"/>
                <w:lang w:val="en-GB"/>
              </w:rPr>
              <w:t xml:space="preserve">esearch </w:t>
            </w:r>
            <w:r w:rsidR="00CB6B91" w:rsidRPr="00271E6F">
              <w:rPr>
                <w:rFonts w:eastAsia="Calibri" w:cs="Arial"/>
                <w:lang w:val="en-GB"/>
              </w:rPr>
              <w:t>i</w:t>
            </w:r>
            <w:r w:rsidRPr="00271E6F">
              <w:rPr>
                <w:rFonts w:eastAsia="Calibri" w:cs="Arial"/>
                <w:lang w:val="en-GB"/>
              </w:rPr>
              <w:t>nfrastructure</w:t>
            </w:r>
          </w:p>
        </w:tc>
        <w:tc>
          <w:tcPr>
            <w:tcW w:w="2487" w:type="pct"/>
            <w:gridSpan w:val="2"/>
          </w:tcPr>
          <w:p w:rsidR="00B534F2" w:rsidRPr="00271E6F" w:rsidRDefault="00B534F2" w:rsidP="00630A7D">
            <w:pPr>
              <w:spacing w:after="0" w:line="240" w:lineRule="auto"/>
              <w:rPr>
                <w:rFonts w:eastAsia="Calibri" w:cs="Arial"/>
                <w:lang w:val="en-GB"/>
              </w:rPr>
            </w:pPr>
          </w:p>
        </w:tc>
      </w:tr>
      <w:tr w:rsidR="00B534F2" w:rsidRPr="00271E6F" w:rsidTr="00630A7D">
        <w:trPr>
          <w:trHeight w:val="155"/>
          <w:jc w:val="center"/>
        </w:trPr>
        <w:tc>
          <w:tcPr>
            <w:tcW w:w="2513" w:type="pct"/>
          </w:tcPr>
          <w:p w:rsidR="00B534F2" w:rsidRPr="00271E6F" w:rsidRDefault="004A71D5" w:rsidP="00C8188A">
            <w:pPr>
              <w:spacing w:after="0" w:line="240" w:lineRule="auto"/>
              <w:rPr>
                <w:rFonts w:eastAsia="Calibri" w:cs="Arial"/>
                <w:lang w:val="en-GB"/>
              </w:rPr>
            </w:pPr>
            <w:r>
              <w:rPr>
                <w:rFonts w:eastAsia="Calibri" w:cs="Arial"/>
                <w:lang w:val="en-GB"/>
              </w:rPr>
              <w:t>Host</w:t>
            </w:r>
            <w:r w:rsidRPr="00271E6F">
              <w:rPr>
                <w:rFonts w:eastAsia="Calibri" w:cs="Arial"/>
                <w:lang w:val="en-GB"/>
              </w:rPr>
              <w:t xml:space="preserve"> </w:t>
            </w:r>
            <w:r w:rsidR="00C8188A">
              <w:rPr>
                <w:rFonts w:eastAsia="Calibri" w:cs="Arial"/>
                <w:lang w:val="en-GB"/>
              </w:rPr>
              <w:t>institution</w:t>
            </w:r>
          </w:p>
        </w:tc>
        <w:tc>
          <w:tcPr>
            <w:tcW w:w="2487" w:type="pct"/>
            <w:gridSpan w:val="2"/>
          </w:tcPr>
          <w:p w:rsidR="00B534F2" w:rsidRPr="00271E6F" w:rsidRDefault="00B534F2" w:rsidP="00630A7D">
            <w:pPr>
              <w:spacing w:after="0" w:line="240" w:lineRule="auto"/>
              <w:rPr>
                <w:rFonts w:eastAsia="Calibri" w:cs="Arial"/>
                <w:lang w:val="en-GB"/>
              </w:rPr>
            </w:pPr>
          </w:p>
        </w:tc>
      </w:tr>
      <w:tr w:rsidR="00B534F2" w:rsidRPr="00271E6F" w:rsidTr="00630A7D">
        <w:trPr>
          <w:jc w:val="center"/>
        </w:trPr>
        <w:tc>
          <w:tcPr>
            <w:tcW w:w="2513" w:type="pct"/>
          </w:tcPr>
          <w:p w:rsidR="00B534F2" w:rsidRPr="00271E6F" w:rsidRDefault="00B534F2" w:rsidP="00630A7D">
            <w:pPr>
              <w:spacing w:after="0" w:line="240" w:lineRule="auto"/>
              <w:rPr>
                <w:rFonts w:eastAsia="Calibri" w:cs="Arial"/>
                <w:lang w:val="en-GB"/>
              </w:rPr>
            </w:pPr>
            <w:r w:rsidRPr="00271E6F">
              <w:rPr>
                <w:rFonts w:eastAsia="Calibri" w:cs="Arial"/>
                <w:lang w:val="en-GB"/>
              </w:rPr>
              <w:t>Research Infrastructure’s address</w:t>
            </w:r>
          </w:p>
        </w:tc>
        <w:tc>
          <w:tcPr>
            <w:tcW w:w="2487" w:type="pct"/>
            <w:gridSpan w:val="2"/>
          </w:tcPr>
          <w:p w:rsidR="00B534F2" w:rsidRPr="00271E6F" w:rsidRDefault="00B534F2" w:rsidP="00630A7D">
            <w:pPr>
              <w:spacing w:after="0" w:line="240" w:lineRule="auto"/>
              <w:rPr>
                <w:rFonts w:eastAsia="Calibri" w:cs="Arial"/>
                <w:lang w:val="en-GB"/>
              </w:rPr>
            </w:pPr>
          </w:p>
        </w:tc>
      </w:tr>
      <w:tr w:rsidR="00B534F2" w:rsidRPr="00271E6F" w:rsidTr="00630A7D">
        <w:trPr>
          <w:jc w:val="center"/>
        </w:trPr>
        <w:tc>
          <w:tcPr>
            <w:tcW w:w="2513" w:type="pct"/>
          </w:tcPr>
          <w:p w:rsidR="00B534F2" w:rsidRPr="00271E6F" w:rsidRDefault="00B534F2" w:rsidP="00630A7D">
            <w:pPr>
              <w:spacing w:after="0" w:line="240" w:lineRule="auto"/>
              <w:rPr>
                <w:rFonts w:eastAsia="Calibri" w:cs="Arial"/>
                <w:lang w:val="en-GB"/>
              </w:rPr>
            </w:pPr>
            <w:r w:rsidRPr="00271E6F">
              <w:rPr>
                <w:rFonts w:eastAsia="Calibri" w:cs="Arial"/>
                <w:lang w:val="en-GB"/>
              </w:rPr>
              <w:t>Research infrastructure’s website</w:t>
            </w:r>
          </w:p>
        </w:tc>
        <w:tc>
          <w:tcPr>
            <w:tcW w:w="2487" w:type="pct"/>
            <w:gridSpan w:val="2"/>
          </w:tcPr>
          <w:p w:rsidR="00B534F2" w:rsidRPr="00271E6F" w:rsidRDefault="00B534F2" w:rsidP="00630A7D">
            <w:pPr>
              <w:spacing w:after="0" w:line="240" w:lineRule="auto"/>
              <w:rPr>
                <w:rFonts w:eastAsia="Calibri" w:cs="Arial"/>
                <w:lang w:val="en-GB"/>
              </w:rPr>
            </w:pPr>
          </w:p>
        </w:tc>
      </w:tr>
      <w:tr w:rsidR="00B534F2" w:rsidRPr="00271E6F" w:rsidTr="00630A7D">
        <w:trPr>
          <w:jc w:val="center"/>
        </w:trPr>
        <w:tc>
          <w:tcPr>
            <w:tcW w:w="2513" w:type="pct"/>
          </w:tcPr>
          <w:p w:rsidR="00B534F2" w:rsidRPr="00271E6F" w:rsidRDefault="00B534F2" w:rsidP="00630A7D">
            <w:pPr>
              <w:rPr>
                <w:lang w:val="en-GB"/>
              </w:rPr>
            </w:pPr>
            <w:r w:rsidRPr="00271E6F">
              <w:rPr>
                <w:lang w:val="en-GB"/>
              </w:rPr>
              <w:t>Thematic categorisation of RI by field of science*</w:t>
            </w:r>
          </w:p>
        </w:tc>
        <w:tc>
          <w:tcPr>
            <w:tcW w:w="2487" w:type="pct"/>
            <w:gridSpan w:val="2"/>
          </w:tcPr>
          <w:p w:rsidR="00B534F2" w:rsidRPr="00271E6F" w:rsidRDefault="00B534F2" w:rsidP="00630A7D">
            <w:pPr>
              <w:spacing w:after="0" w:line="240" w:lineRule="auto"/>
              <w:rPr>
                <w:rFonts w:eastAsia="Calibri" w:cs="Arial"/>
                <w:lang w:val="en-GB"/>
              </w:rPr>
            </w:pPr>
          </w:p>
        </w:tc>
      </w:tr>
      <w:tr w:rsidR="00B534F2" w:rsidRPr="00271E6F" w:rsidTr="00630A7D">
        <w:trPr>
          <w:jc w:val="center"/>
        </w:trPr>
        <w:tc>
          <w:tcPr>
            <w:tcW w:w="2513" w:type="pct"/>
            <w:tcBorders>
              <w:bottom w:val="single" w:sz="6" w:space="0" w:color="auto"/>
            </w:tcBorders>
          </w:tcPr>
          <w:p w:rsidR="00B534F2" w:rsidRPr="00271E6F" w:rsidRDefault="00B534F2" w:rsidP="00630A7D">
            <w:pPr>
              <w:rPr>
                <w:lang w:val="en-GB"/>
              </w:rPr>
            </w:pPr>
            <w:r w:rsidRPr="00271E6F">
              <w:rPr>
                <w:lang w:val="en-GB"/>
              </w:rPr>
              <w:t>Type of RI**</w:t>
            </w:r>
          </w:p>
        </w:tc>
        <w:tc>
          <w:tcPr>
            <w:tcW w:w="2487" w:type="pct"/>
            <w:gridSpan w:val="2"/>
            <w:tcBorders>
              <w:bottom w:val="single" w:sz="6" w:space="0" w:color="auto"/>
            </w:tcBorders>
          </w:tcPr>
          <w:p w:rsidR="00B534F2" w:rsidRPr="00271E6F" w:rsidRDefault="00B534F2" w:rsidP="00630A7D">
            <w:pPr>
              <w:spacing w:after="0" w:line="240" w:lineRule="auto"/>
              <w:rPr>
                <w:rFonts w:eastAsia="Calibri" w:cs="Arial"/>
                <w:lang w:val="en-GB"/>
              </w:rPr>
            </w:pPr>
          </w:p>
        </w:tc>
      </w:tr>
      <w:tr w:rsidR="00B534F2" w:rsidRPr="00271E6F" w:rsidTr="00630A7D">
        <w:trPr>
          <w:jc w:val="center"/>
        </w:trPr>
        <w:tc>
          <w:tcPr>
            <w:tcW w:w="2513" w:type="pct"/>
            <w:tcBorders>
              <w:bottom w:val="single" w:sz="6" w:space="0" w:color="auto"/>
            </w:tcBorders>
          </w:tcPr>
          <w:p w:rsidR="00B534F2" w:rsidRPr="00271E6F" w:rsidRDefault="00B534F2" w:rsidP="00630A7D">
            <w:pPr>
              <w:rPr>
                <w:lang w:val="en-GB"/>
              </w:rPr>
            </w:pPr>
            <w:r w:rsidRPr="00271E6F">
              <w:rPr>
                <w:lang w:val="en-GB"/>
              </w:rPr>
              <w:t>Main scientific domain</w:t>
            </w:r>
          </w:p>
        </w:tc>
        <w:tc>
          <w:tcPr>
            <w:tcW w:w="2487" w:type="pct"/>
            <w:gridSpan w:val="2"/>
            <w:tcBorders>
              <w:bottom w:val="single" w:sz="6" w:space="0" w:color="auto"/>
            </w:tcBorders>
          </w:tcPr>
          <w:p w:rsidR="00B534F2" w:rsidRPr="00271E6F" w:rsidRDefault="00B534F2" w:rsidP="00630A7D">
            <w:pPr>
              <w:spacing w:after="0" w:line="240" w:lineRule="auto"/>
              <w:rPr>
                <w:rFonts w:eastAsia="Calibri" w:cs="Arial"/>
                <w:lang w:val="en-GB"/>
              </w:rPr>
            </w:pPr>
          </w:p>
        </w:tc>
      </w:tr>
      <w:tr w:rsidR="00B534F2" w:rsidRPr="00271E6F" w:rsidTr="00630A7D">
        <w:trPr>
          <w:jc w:val="center"/>
        </w:trPr>
        <w:tc>
          <w:tcPr>
            <w:tcW w:w="2513" w:type="pct"/>
            <w:tcBorders>
              <w:bottom w:val="single" w:sz="6" w:space="0" w:color="auto"/>
            </w:tcBorders>
          </w:tcPr>
          <w:p w:rsidR="00B534F2" w:rsidRPr="00271E6F" w:rsidRDefault="00B534F2" w:rsidP="00630A7D">
            <w:pPr>
              <w:rPr>
                <w:lang w:val="en-GB"/>
              </w:rPr>
            </w:pPr>
            <w:r w:rsidRPr="00271E6F">
              <w:rPr>
                <w:lang w:val="en-GB"/>
              </w:rPr>
              <w:t>Other scientific and technological domains served by RI</w:t>
            </w:r>
          </w:p>
        </w:tc>
        <w:tc>
          <w:tcPr>
            <w:tcW w:w="2487" w:type="pct"/>
            <w:gridSpan w:val="2"/>
            <w:tcBorders>
              <w:bottom w:val="single" w:sz="6" w:space="0" w:color="auto"/>
            </w:tcBorders>
          </w:tcPr>
          <w:p w:rsidR="00B534F2" w:rsidRPr="00271E6F" w:rsidRDefault="00B534F2" w:rsidP="00630A7D">
            <w:pPr>
              <w:spacing w:after="0" w:line="240" w:lineRule="auto"/>
              <w:rPr>
                <w:rFonts w:eastAsia="Calibri" w:cs="Arial"/>
                <w:lang w:val="en-GB"/>
              </w:rPr>
            </w:pPr>
          </w:p>
        </w:tc>
      </w:tr>
      <w:tr w:rsidR="001038AE" w:rsidRPr="00271E6F" w:rsidTr="00630A7D">
        <w:trPr>
          <w:jc w:val="center"/>
        </w:trPr>
        <w:tc>
          <w:tcPr>
            <w:tcW w:w="2513" w:type="pct"/>
            <w:tcBorders>
              <w:bottom w:val="single" w:sz="6" w:space="0" w:color="auto"/>
            </w:tcBorders>
          </w:tcPr>
          <w:p w:rsidR="001038AE" w:rsidRPr="00271E6F" w:rsidRDefault="001038AE" w:rsidP="000138A8">
            <w:pPr>
              <w:spacing w:after="0"/>
              <w:rPr>
                <w:lang w:val="en-GB"/>
              </w:rPr>
            </w:pPr>
            <w:r w:rsidRPr="00271E6F">
              <w:rPr>
                <w:lang w:val="en-GB"/>
              </w:rPr>
              <w:t xml:space="preserve">Total number of </w:t>
            </w:r>
            <w:r w:rsidR="000138A8">
              <w:rPr>
                <w:lang w:val="en-GB"/>
              </w:rPr>
              <w:t>RI users</w:t>
            </w:r>
          </w:p>
        </w:tc>
        <w:tc>
          <w:tcPr>
            <w:tcW w:w="2487" w:type="pct"/>
            <w:gridSpan w:val="2"/>
            <w:tcBorders>
              <w:bottom w:val="single" w:sz="6" w:space="0" w:color="auto"/>
            </w:tcBorders>
          </w:tcPr>
          <w:p w:rsidR="001038AE" w:rsidRPr="00271E6F" w:rsidRDefault="001038AE" w:rsidP="00630A7D">
            <w:pPr>
              <w:spacing w:after="0" w:line="240" w:lineRule="auto"/>
              <w:rPr>
                <w:rFonts w:eastAsia="Calibri" w:cs="Arial"/>
                <w:lang w:val="en-GB"/>
              </w:rPr>
            </w:pPr>
          </w:p>
        </w:tc>
      </w:tr>
      <w:tr w:rsidR="00B534F2" w:rsidRPr="00271E6F" w:rsidTr="00630A7D">
        <w:trPr>
          <w:jc w:val="center"/>
        </w:trPr>
        <w:tc>
          <w:tcPr>
            <w:tcW w:w="2513" w:type="pct"/>
            <w:tcBorders>
              <w:bottom w:val="single" w:sz="6" w:space="0" w:color="auto"/>
              <w:right w:val="single" w:sz="4" w:space="0" w:color="auto"/>
            </w:tcBorders>
          </w:tcPr>
          <w:p w:rsidR="00B534F2" w:rsidRPr="00271E6F" w:rsidRDefault="00B534F2" w:rsidP="00630A7D">
            <w:pPr>
              <w:spacing w:after="0" w:line="240" w:lineRule="auto"/>
              <w:rPr>
                <w:rFonts w:eastAsia="Calibri" w:cs="Arial"/>
                <w:lang w:val="en-GB"/>
              </w:rPr>
            </w:pPr>
            <w:r w:rsidRPr="00271E6F">
              <w:rPr>
                <w:rFonts w:eastAsia="Calibri" w:cs="Arial"/>
                <w:lang w:val="en-GB"/>
              </w:rPr>
              <w:t>Name and position of a person responsible on behalf of research infrastructure:</w:t>
            </w:r>
          </w:p>
        </w:tc>
        <w:tc>
          <w:tcPr>
            <w:tcW w:w="2487" w:type="pct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B534F2" w:rsidRPr="00271E6F" w:rsidRDefault="00B534F2" w:rsidP="00630A7D">
            <w:pPr>
              <w:spacing w:after="0" w:line="240" w:lineRule="auto"/>
              <w:rPr>
                <w:rFonts w:eastAsia="Calibri" w:cs="Arial"/>
                <w:lang w:val="en-GB"/>
              </w:rPr>
            </w:pPr>
          </w:p>
        </w:tc>
      </w:tr>
      <w:tr w:rsidR="00B534F2" w:rsidRPr="00271E6F" w:rsidTr="00DE0241">
        <w:trPr>
          <w:jc w:val="center"/>
        </w:trPr>
        <w:tc>
          <w:tcPr>
            <w:tcW w:w="2513" w:type="pct"/>
          </w:tcPr>
          <w:p w:rsidR="00B534F2" w:rsidRPr="00271E6F" w:rsidRDefault="00B534F2" w:rsidP="00630A7D">
            <w:pPr>
              <w:spacing w:after="0" w:line="240" w:lineRule="auto"/>
              <w:rPr>
                <w:rFonts w:eastAsia="Calibri" w:cs="Arial"/>
                <w:lang w:val="en-GB"/>
              </w:rPr>
            </w:pPr>
            <w:r w:rsidRPr="00271E6F">
              <w:rPr>
                <w:rFonts w:eastAsia="Calibri" w:cs="Arial"/>
                <w:lang w:val="en-GB"/>
              </w:rPr>
              <w:t>Year of establishment</w:t>
            </w:r>
            <w:r w:rsidR="001038AE" w:rsidRPr="00271E6F">
              <w:rPr>
                <w:rFonts w:eastAsia="Calibri" w:cs="Arial"/>
                <w:lang w:val="en-GB"/>
              </w:rPr>
              <w:t xml:space="preserve"> of RI</w:t>
            </w:r>
            <w:r w:rsidRPr="00271E6F">
              <w:rPr>
                <w:rFonts w:eastAsia="Calibri" w:cs="Arial"/>
                <w:lang w:val="en-GB"/>
              </w:rPr>
              <w:t>:</w:t>
            </w:r>
          </w:p>
        </w:tc>
        <w:tc>
          <w:tcPr>
            <w:tcW w:w="2487" w:type="pct"/>
            <w:gridSpan w:val="2"/>
          </w:tcPr>
          <w:p w:rsidR="00B534F2" w:rsidRPr="00271E6F" w:rsidRDefault="00B534F2" w:rsidP="00630A7D">
            <w:pPr>
              <w:spacing w:after="0" w:line="240" w:lineRule="auto"/>
              <w:rPr>
                <w:rFonts w:eastAsia="Calibri" w:cs="Arial"/>
                <w:lang w:val="en-GB"/>
              </w:rPr>
            </w:pPr>
          </w:p>
        </w:tc>
      </w:tr>
      <w:tr w:rsidR="00DE0241" w:rsidRPr="00271E6F" w:rsidTr="00DE0241">
        <w:trPr>
          <w:jc w:val="center"/>
        </w:trPr>
        <w:tc>
          <w:tcPr>
            <w:tcW w:w="2513" w:type="pct"/>
            <w:vMerge w:val="restart"/>
            <w:vAlign w:val="center"/>
          </w:tcPr>
          <w:p w:rsidR="00DE0241" w:rsidRPr="00271E6F" w:rsidRDefault="00DE0241" w:rsidP="00DE0241">
            <w:pPr>
              <w:spacing w:after="0" w:line="240" w:lineRule="auto"/>
              <w:rPr>
                <w:rFonts w:eastAsia="Calibri" w:cs="Arial"/>
                <w:lang w:val="en-GB"/>
              </w:rPr>
            </w:pPr>
            <w:r w:rsidRPr="00271E6F">
              <w:rPr>
                <w:rFonts w:eastAsia="Calibri" w:cs="Arial"/>
                <w:lang w:val="en-GB"/>
              </w:rPr>
              <w:t>Founder</w:t>
            </w:r>
          </w:p>
        </w:tc>
        <w:tc>
          <w:tcPr>
            <w:tcW w:w="1450" w:type="pct"/>
          </w:tcPr>
          <w:p w:rsidR="00DE0241" w:rsidRPr="00271E6F" w:rsidRDefault="00DE0241" w:rsidP="00630A7D">
            <w:pPr>
              <w:spacing w:after="0" w:line="240" w:lineRule="auto"/>
              <w:rPr>
                <w:rFonts w:eastAsia="Calibri" w:cs="Arial"/>
                <w:lang w:val="en-GB"/>
              </w:rPr>
            </w:pPr>
            <w:r w:rsidRPr="00271E6F">
              <w:rPr>
                <w:rFonts w:eastAsia="Calibri" w:cs="Arial"/>
                <w:lang w:val="en-GB"/>
              </w:rPr>
              <w:t>Institution(s)</w:t>
            </w:r>
          </w:p>
        </w:tc>
        <w:tc>
          <w:tcPr>
            <w:tcW w:w="1037" w:type="pct"/>
          </w:tcPr>
          <w:p w:rsidR="00DE0241" w:rsidRPr="00271E6F" w:rsidRDefault="00DE0241" w:rsidP="00630A7D">
            <w:pPr>
              <w:spacing w:after="0" w:line="240" w:lineRule="auto"/>
              <w:rPr>
                <w:rFonts w:eastAsia="Calibri" w:cs="Arial"/>
                <w:lang w:val="en-GB"/>
              </w:rPr>
            </w:pPr>
            <w:r w:rsidRPr="00271E6F">
              <w:rPr>
                <w:rFonts w:eastAsia="Calibri" w:cs="Arial"/>
                <w:lang w:val="en-GB"/>
              </w:rPr>
              <w:t>Ownership share (%)</w:t>
            </w:r>
          </w:p>
        </w:tc>
      </w:tr>
      <w:tr w:rsidR="00DE0241" w:rsidRPr="00271E6F" w:rsidTr="00DE0241">
        <w:trPr>
          <w:jc w:val="center"/>
        </w:trPr>
        <w:tc>
          <w:tcPr>
            <w:tcW w:w="2513" w:type="pct"/>
            <w:vMerge/>
          </w:tcPr>
          <w:p w:rsidR="00DE0241" w:rsidRPr="00271E6F" w:rsidRDefault="00DE0241" w:rsidP="00630A7D">
            <w:pPr>
              <w:spacing w:after="0" w:line="240" w:lineRule="auto"/>
              <w:rPr>
                <w:rFonts w:eastAsia="Calibri" w:cs="Arial"/>
                <w:lang w:val="en-GB"/>
              </w:rPr>
            </w:pPr>
          </w:p>
        </w:tc>
        <w:tc>
          <w:tcPr>
            <w:tcW w:w="1450" w:type="pct"/>
          </w:tcPr>
          <w:p w:rsidR="00DE0241" w:rsidRPr="00271E6F" w:rsidRDefault="00DE0241" w:rsidP="00630A7D">
            <w:pPr>
              <w:spacing w:after="0" w:line="240" w:lineRule="auto"/>
              <w:rPr>
                <w:rFonts w:eastAsia="Calibri" w:cs="Arial"/>
                <w:lang w:val="en-GB"/>
              </w:rPr>
            </w:pPr>
          </w:p>
        </w:tc>
        <w:tc>
          <w:tcPr>
            <w:tcW w:w="1037" w:type="pct"/>
          </w:tcPr>
          <w:p w:rsidR="00DE0241" w:rsidRPr="00271E6F" w:rsidRDefault="00DE0241" w:rsidP="00630A7D">
            <w:pPr>
              <w:spacing w:after="0" w:line="240" w:lineRule="auto"/>
              <w:rPr>
                <w:rFonts w:eastAsia="Calibri" w:cs="Arial"/>
                <w:lang w:val="en-GB"/>
              </w:rPr>
            </w:pPr>
          </w:p>
        </w:tc>
      </w:tr>
      <w:tr w:rsidR="00DE0241" w:rsidRPr="00271E6F" w:rsidTr="00DE0241">
        <w:trPr>
          <w:jc w:val="center"/>
        </w:trPr>
        <w:tc>
          <w:tcPr>
            <w:tcW w:w="2513" w:type="pct"/>
          </w:tcPr>
          <w:p w:rsidR="00DE0241" w:rsidRPr="00271E6F" w:rsidRDefault="00DE0241" w:rsidP="00630A7D">
            <w:pPr>
              <w:spacing w:after="0" w:line="240" w:lineRule="auto"/>
              <w:rPr>
                <w:rFonts w:eastAsia="Calibri" w:cs="Arial"/>
                <w:lang w:val="en-GB"/>
              </w:rPr>
            </w:pPr>
          </w:p>
        </w:tc>
        <w:tc>
          <w:tcPr>
            <w:tcW w:w="1450" w:type="pct"/>
            <w:tcBorders>
              <w:bottom w:val="single" w:sz="6" w:space="0" w:color="auto"/>
            </w:tcBorders>
          </w:tcPr>
          <w:p w:rsidR="00DE0241" w:rsidRPr="00271E6F" w:rsidRDefault="00DE0241" w:rsidP="00630A7D">
            <w:pPr>
              <w:spacing w:after="0" w:line="240" w:lineRule="auto"/>
              <w:rPr>
                <w:rFonts w:eastAsia="Calibri" w:cs="Arial"/>
                <w:lang w:val="en-GB"/>
              </w:rPr>
            </w:pPr>
          </w:p>
        </w:tc>
        <w:tc>
          <w:tcPr>
            <w:tcW w:w="1037" w:type="pct"/>
            <w:tcBorders>
              <w:bottom w:val="single" w:sz="6" w:space="0" w:color="auto"/>
            </w:tcBorders>
          </w:tcPr>
          <w:p w:rsidR="00DE0241" w:rsidRPr="00271E6F" w:rsidRDefault="00DE0241" w:rsidP="00630A7D">
            <w:pPr>
              <w:spacing w:after="0" w:line="240" w:lineRule="auto"/>
              <w:rPr>
                <w:rFonts w:eastAsia="Calibri" w:cs="Arial"/>
                <w:lang w:val="en-GB"/>
              </w:rPr>
            </w:pPr>
          </w:p>
        </w:tc>
      </w:tr>
    </w:tbl>
    <w:p w:rsidR="00B534F2" w:rsidRPr="00271E6F" w:rsidRDefault="00B534F2" w:rsidP="00B534F2">
      <w:pPr>
        <w:spacing w:after="0" w:line="252" w:lineRule="auto"/>
        <w:jc w:val="both"/>
        <w:rPr>
          <w:rFonts w:eastAsia="Calibri" w:cs="Arial"/>
          <w:sz w:val="18"/>
          <w:szCs w:val="18"/>
          <w:lang w:val="en-GB"/>
        </w:rPr>
      </w:pPr>
      <w:r w:rsidRPr="00271E6F">
        <w:rPr>
          <w:rFonts w:eastAsia="Calibri" w:cs="Arial"/>
          <w:b/>
          <w:sz w:val="18"/>
          <w:szCs w:val="18"/>
          <w:lang w:val="en-GB"/>
        </w:rPr>
        <w:t>*</w:t>
      </w:r>
      <w:r w:rsidRPr="00271E6F">
        <w:rPr>
          <w:rFonts w:eastAsia="Calibri" w:cs="Arial"/>
          <w:sz w:val="18"/>
          <w:szCs w:val="18"/>
          <w:lang w:val="en-GB"/>
        </w:rPr>
        <w:t>Thematic categorisation of RI types by field of science</w:t>
      </w:r>
      <w:r w:rsidR="00A74FC4">
        <w:rPr>
          <w:rFonts w:eastAsia="Calibri" w:cs="Arial"/>
          <w:sz w:val="18"/>
          <w:szCs w:val="18"/>
          <w:lang w:val="en-GB"/>
        </w:rPr>
        <w:t xml:space="preserve">. </w:t>
      </w:r>
      <w:r w:rsidRPr="00271E6F">
        <w:rPr>
          <w:rFonts w:eastAsia="Calibri" w:cs="Arial"/>
          <w:sz w:val="18"/>
          <w:szCs w:val="18"/>
          <w:lang w:val="en-GB"/>
        </w:rPr>
        <w:t>The ESFRI sets the following 6 thematic areas:</w:t>
      </w:r>
    </w:p>
    <w:p w:rsidR="00B534F2" w:rsidRPr="00271E6F" w:rsidRDefault="00B534F2" w:rsidP="00B534F2">
      <w:pPr>
        <w:pStyle w:val="ListParagraph"/>
        <w:numPr>
          <w:ilvl w:val="0"/>
          <w:numId w:val="19"/>
        </w:numPr>
        <w:spacing w:after="0" w:line="252" w:lineRule="auto"/>
        <w:jc w:val="both"/>
        <w:rPr>
          <w:rFonts w:eastAsia="Calibri" w:cs="Arial"/>
          <w:sz w:val="18"/>
          <w:szCs w:val="18"/>
          <w:lang w:val="en-GB"/>
        </w:rPr>
      </w:pPr>
      <w:r w:rsidRPr="00271E6F">
        <w:rPr>
          <w:rFonts w:eastAsia="Calibri" w:cs="Arial"/>
          <w:sz w:val="18"/>
          <w:szCs w:val="18"/>
          <w:lang w:val="en-GB"/>
        </w:rPr>
        <w:t>energy;</w:t>
      </w:r>
    </w:p>
    <w:p w:rsidR="00B534F2" w:rsidRPr="00271E6F" w:rsidRDefault="00B534F2" w:rsidP="00B534F2">
      <w:pPr>
        <w:pStyle w:val="ListParagraph"/>
        <w:numPr>
          <w:ilvl w:val="0"/>
          <w:numId w:val="19"/>
        </w:numPr>
        <w:spacing w:after="0" w:line="252" w:lineRule="auto"/>
        <w:jc w:val="both"/>
        <w:rPr>
          <w:rFonts w:eastAsia="Calibri" w:cs="Arial"/>
          <w:sz w:val="18"/>
          <w:szCs w:val="18"/>
          <w:lang w:val="en-GB"/>
        </w:rPr>
      </w:pPr>
      <w:r w:rsidRPr="00271E6F">
        <w:rPr>
          <w:rFonts w:eastAsia="Calibri" w:cs="Arial"/>
          <w:sz w:val="18"/>
          <w:szCs w:val="18"/>
          <w:lang w:val="en-GB"/>
        </w:rPr>
        <w:t>environment;</w:t>
      </w:r>
    </w:p>
    <w:p w:rsidR="00B534F2" w:rsidRPr="00271E6F" w:rsidRDefault="00B534F2" w:rsidP="00B534F2">
      <w:pPr>
        <w:pStyle w:val="ListParagraph"/>
        <w:numPr>
          <w:ilvl w:val="0"/>
          <w:numId w:val="19"/>
        </w:numPr>
        <w:spacing w:after="0" w:line="252" w:lineRule="auto"/>
        <w:jc w:val="both"/>
        <w:rPr>
          <w:rFonts w:eastAsia="Calibri" w:cs="Arial"/>
          <w:sz w:val="18"/>
          <w:szCs w:val="18"/>
          <w:lang w:val="en-GB"/>
        </w:rPr>
      </w:pPr>
      <w:r w:rsidRPr="00271E6F">
        <w:rPr>
          <w:rFonts w:eastAsia="Calibri" w:cs="Arial"/>
          <w:sz w:val="18"/>
          <w:szCs w:val="18"/>
          <w:lang w:val="en-GB"/>
        </w:rPr>
        <w:t>health and food sciences;</w:t>
      </w:r>
    </w:p>
    <w:p w:rsidR="00B534F2" w:rsidRPr="00271E6F" w:rsidRDefault="00B534F2" w:rsidP="00B534F2">
      <w:pPr>
        <w:pStyle w:val="ListParagraph"/>
        <w:numPr>
          <w:ilvl w:val="0"/>
          <w:numId w:val="19"/>
        </w:numPr>
        <w:spacing w:after="0" w:line="252" w:lineRule="auto"/>
        <w:jc w:val="both"/>
        <w:rPr>
          <w:rFonts w:eastAsia="Calibri" w:cs="Arial"/>
          <w:sz w:val="18"/>
          <w:szCs w:val="18"/>
          <w:lang w:val="en-GB"/>
        </w:rPr>
      </w:pPr>
      <w:r w:rsidRPr="00271E6F">
        <w:rPr>
          <w:rFonts w:eastAsia="Calibri" w:cs="Arial"/>
          <w:sz w:val="18"/>
          <w:szCs w:val="18"/>
          <w:lang w:val="en-GB"/>
        </w:rPr>
        <w:t>physical sciences and engineering</w:t>
      </w:r>
    </w:p>
    <w:p w:rsidR="00B534F2" w:rsidRPr="00271E6F" w:rsidRDefault="00B534F2" w:rsidP="00B534F2">
      <w:pPr>
        <w:pStyle w:val="ListParagraph"/>
        <w:numPr>
          <w:ilvl w:val="0"/>
          <w:numId w:val="19"/>
        </w:numPr>
        <w:spacing w:after="0" w:line="252" w:lineRule="auto"/>
        <w:jc w:val="both"/>
        <w:rPr>
          <w:rFonts w:eastAsia="Calibri" w:cs="Arial"/>
          <w:sz w:val="18"/>
          <w:szCs w:val="18"/>
          <w:lang w:val="en-GB"/>
        </w:rPr>
      </w:pPr>
      <w:r w:rsidRPr="00271E6F">
        <w:rPr>
          <w:rFonts w:eastAsia="Calibri" w:cs="Arial"/>
          <w:sz w:val="18"/>
          <w:szCs w:val="18"/>
          <w:lang w:val="en-GB"/>
        </w:rPr>
        <w:t>social and cultural innovation;</w:t>
      </w:r>
    </w:p>
    <w:p w:rsidR="00B534F2" w:rsidRPr="00271E6F" w:rsidRDefault="00334100" w:rsidP="00B534F2">
      <w:pPr>
        <w:pStyle w:val="ListParagraph"/>
        <w:numPr>
          <w:ilvl w:val="0"/>
          <w:numId w:val="19"/>
        </w:numPr>
        <w:spacing w:after="0" w:line="252" w:lineRule="auto"/>
        <w:jc w:val="both"/>
        <w:rPr>
          <w:rFonts w:eastAsia="Calibri" w:cs="Arial"/>
          <w:sz w:val="18"/>
          <w:szCs w:val="18"/>
          <w:lang w:val="en-GB"/>
        </w:rPr>
      </w:pPr>
      <w:r w:rsidRPr="00271E6F">
        <w:rPr>
          <w:rFonts w:eastAsia="Calibri" w:cs="Arial"/>
          <w:sz w:val="18"/>
          <w:szCs w:val="18"/>
          <w:lang w:val="en-GB"/>
        </w:rPr>
        <w:t>e-infrastructures</w:t>
      </w:r>
    </w:p>
    <w:p w:rsidR="00B534F2" w:rsidRPr="00271E6F" w:rsidRDefault="00DE0241" w:rsidP="00B534F2">
      <w:pPr>
        <w:spacing w:after="0" w:line="252" w:lineRule="auto"/>
        <w:jc w:val="both"/>
        <w:rPr>
          <w:rFonts w:eastAsia="Calibri" w:cs="Arial"/>
          <w:sz w:val="18"/>
          <w:szCs w:val="18"/>
          <w:lang w:val="en-GB"/>
        </w:rPr>
      </w:pPr>
      <w:r w:rsidRPr="00271E6F">
        <w:rPr>
          <w:rFonts w:eastAsia="Calibri" w:cs="Arial"/>
          <w:sz w:val="18"/>
          <w:szCs w:val="18"/>
          <w:lang w:val="en-GB"/>
        </w:rPr>
        <w:t>E-Infrastructure for scientific research–provides computing services for the scientific community.</w:t>
      </w:r>
    </w:p>
    <w:p w:rsidR="00DE0241" w:rsidRPr="00271E6F" w:rsidRDefault="00DE0241" w:rsidP="00B534F2">
      <w:pPr>
        <w:spacing w:after="0" w:line="252" w:lineRule="auto"/>
        <w:jc w:val="both"/>
        <w:rPr>
          <w:rFonts w:eastAsia="Calibri" w:cs="Arial"/>
          <w:sz w:val="18"/>
          <w:szCs w:val="18"/>
          <w:lang w:val="en-GB"/>
        </w:rPr>
      </w:pPr>
    </w:p>
    <w:p w:rsidR="00B534F2" w:rsidRPr="00271E6F" w:rsidRDefault="00B534F2" w:rsidP="00B534F2">
      <w:pPr>
        <w:spacing w:after="0" w:line="252" w:lineRule="auto"/>
        <w:jc w:val="both"/>
        <w:rPr>
          <w:rFonts w:eastAsia="Calibri" w:cs="Arial"/>
          <w:sz w:val="18"/>
          <w:szCs w:val="18"/>
          <w:lang w:val="en-GB"/>
        </w:rPr>
      </w:pPr>
      <w:r w:rsidRPr="00271E6F">
        <w:rPr>
          <w:rFonts w:eastAsia="Calibri" w:cs="Arial"/>
          <w:sz w:val="18"/>
          <w:szCs w:val="18"/>
          <w:lang w:val="en-GB"/>
        </w:rPr>
        <w:t xml:space="preserve">**Four types of RI are commonly distinguished: </w:t>
      </w:r>
    </w:p>
    <w:p w:rsidR="00B534F2" w:rsidRPr="00271E6F" w:rsidRDefault="00B534F2" w:rsidP="00B534F2">
      <w:pPr>
        <w:pStyle w:val="ListParagraph"/>
        <w:numPr>
          <w:ilvl w:val="0"/>
          <w:numId w:val="18"/>
        </w:numPr>
        <w:spacing w:after="0" w:line="252" w:lineRule="auto"/>
        <w:jc w:val="both"/>
        <w:rPr>
          <w:rFonts w:eastAsia="Calibri" w:cs="Arial"/>
          <w:sz w:val="18"/>
          <w:szCs w:val="18"/>
          <w:lang w:val="en-GB"/>
        </w:rPr>
      </w:pPr>
      <w:r w:rsidRPr="00271E6F">
        <w:rPr>
          <w:rFonts w:eastAsia="Calibri" w:cs="Arial"/>
          <w:sz w:val="18"/>
          <w:szCs w:val="18"/>
          <w:lang w:val="en-GB"/>
        </w:rPr>
        <w:t xml:space="preserve">single-site facilities; </w:t>
      </w:r>
    </w:p>
    <w:p w:rsidR="00B534F2" w:rsidRPr="00271E6F" w:rsidRDefault="00B534F2" w:rsidP="00B534F2">
      <w:pPr>
        <w:pStyle w:val="ListParagraph"/>
        <w:numPr>
          <w:ilvl w:val="0"/>
          <w:numId w:val="18"/>
        </w:numPr>
        <w:spacing w:after="0" w:line="252" w:lineRule="auto"/>
        <w:jc w:val="both"/>
        <w:rPr>
          <w:rFonts w:eastAsia="Calibri" w:cs="Arial"/>
          <w:sz w:val="18"/>
          <w:szCs w:val="18"/>
          <w:lang w:val="en-GB"/>
        </w:rPr>
      </w:pPr>
      <w:r w:rsidRPr="00271E6F">
        <w:rPr>
          <w:rFonts w:eastAsia="Calibri" w:cs="Arial"/>
          <w:sz w:val="18"/>
          <w:szCs w:val="18"/>
          <w:lang w:val="en-GB"/>
        </w:rPr>
        <w:t xml:space="preserve">distributed facilities; </w:t>
      </w:r>
    </w:p>
    <w:p w:rsidR="00B534F2" w:rsidRPr="00271E6F" w:rsidRDefault="00B534F2" w:rsidP="00B534F2">
      <w:pPr>
        <w:pStyle w:val="ListParagraph"/>
        <w:numPr>
          <w:ilvl w:val="0"/>
          <w:numId w:val="18"/>
        </w:numPr>
        <w:spacing w:after="0" w:line="252" w:lineRule="auto"/>
        <w:jc w:val="both"/>
        <w:rPr>
          <w:rFonts w:eastAsia="Calibri" w:cs="Arial"/>
          <w:sz w:val="18"/>
          <w:szCs w:val="18"/>
          <w:lang w:val="en-GB"/>
        </w:rPr>
      </w:pPr>
      <w:r w:rsidRPr="00271E6F">
        <w:rPr>
          <w:rFonts w:eastAsia="Calibri" w:cs="Arial"/>
          <w:sz w:val="18"/>
          <w:szCs w:val="18"/>
          <w:lang w:val="en-GB"/>
        </w:rPr>
        <w:t xml:space="preserve">mobile facilities; </w:t>
      </w:r>
    </w:p>
    <w:p w:rsidR="00B534F2" w:rsidRPr="00271E6F" w:rsidRDefault="00334100" w:rsidP="00B534F2">
      <w:pPr>
        <w:pStyle w:val="ListParagraph"/>
        <w:numPr>
          <w:ilvl w:val="0"/>
          <w:numId w:val="18"/>
        </w:numPr>
        <w:spacing w:after="0" w:line="252" w:lineRule="auto"/>
        <w:jc w:val="both"/>
        <w:rPr>
          <w:rFonts w:eastAsia="Calibri" w:cs="Arial"/>
          <w:sz w:val="18"/>
          <w:szCs w:val="18"/>
          <w:lang w:val="en-GB"/>
        </w:rPr>
      </w:pPr>
      <w:r w:rsidRPr="00271E6F">
        <w:rPr>
          <w:rFonts w:eastAsia="Calibri" w:cs="Arial"/>
          <w:sz w:val="18"/>
          <w:szCs w:val="18"/>
          <w:lang w:val="en-GB"/>
        </w:rPr>
        <w:t>virtual facilities</w:t>
      </w:r>
    </w:p>
    <w:p w:rsidR="00B534F2" w:rsidRPr="00271E6F" w:rsidRDefault="00B534F2" w:rsidP="00B534F2">
      <w:pPr>
        <w:spacing w:after="0" w:line="240" w:lineRule="auto"/>
        <w:rPr>
          <w:rFonts w:eastAsia="Calibri" w:cs="Arial"/>
          <w:b/>
          <w:lang w:val="en-GB"/>
        </w:rPr>
      </w:pPr>
    </w:p>
    <w:p w:rsidR="00B534F2" w:rsidRPr="00271E6F" w:rsidRDefault="00B534F2" w:rsidP="00B534F2">
      <w:pPr>
        <w:spacing w:after="0" w:line="240" w:lineRule="auto"/>
        <w:rPr>
          <w:rFonts w:eastAsia="Calibri" w:cs="Arial"/>
          <w:b/>
          <w:lang w:val="en-GB"/>
        </w:rPr>
      </w:pPr>
    </w:p>
    <w:p w:rsidR="00B534F2" w:rsidRPr="00271E6F" w:rsidRDefault="00B534F2" w:rsidP="00907F60">
      <w:pPr>
        <w:pStyle w:val="Heading3"/>
        <w:rPr>
          <w:rFonts w:eastAsia="Calibri"/>
          <w:lang w:val="en-GB"/>
        </w:rPr>
      </w:pPr>
      <w:r w:rsidRPr="00271E6F">
        <w:rPr>
          <w:rFonts w:eastAsia="Calibri"/>
          <w:lang w:val="en-GB"/>
        </w:rPr>
        <w:lastRenderedPageBreak/>
        <w:t xml:space="preserve">1.3. Description of Research Infrastructure. </w:t>
      </w:r>
      <w:r w:rsidR="00423A2C" w:rsidRPr="00423A2C">
        <w:rPr>
          <w:rFonts w:eastAsia="Calibri"/>
          <w:lang w:val="en-GB"/>
        </w:rPr>
        <w:t>Please provide basic information and objectives of the research infrastructure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534F2" w:rsidRPr="00271E6F" w:rsidTr="00630A7D">
        <w:tc>
          <w:tcPr>
            <w:tcW w:w="5000" w:type="pct"/>
          </w:tcPr>
          <w:p w:rsidR="00B534F2" w:rsidRPr="00271E6F" w:rsidRDefault="00B534F2" w:rsidP="00630A7D">
            <w:pPr>
              <w:pStyle w:val="ListParagraph"/>
              <w:ind w:left="0"/>
              <w:rPr>
                <w:lang w:val="en-GB"/>
              </w:rPr>
            </w:pPr>
          </w:p>
          <w:p w:rsidR="00B534F2" w:rsidRPr="00271E6F" w:rsidRDefault="00B534F2" w:rsidP="00630A7D">
            <w:pPr>
              <w:pStyle w:val="ListParagraph"/>
              <w:ind w:left="0"/>
              <w:rPr>
                <w:lang w:val="en-GB"/>
              </w:rPr>
            </w:pPr>
          </w:p>
          <w:p w:rsidR="00B534F2" w:rsidRPr="00271E6F" w:rsidRDefault="00B534F2" w:rsidP="00630A7D">
            <w:pPr>
              <w:pStyle w:val="ListParagraph"/>
              <w:ind w:left="0"/>
              <w:rPr>
                <w:lang w:val="en-GB"/>
              </w:rPr>
            </w:pPr>
          </w:p>
          <w:p w:rsidR="00B534F2" w:rsidRPr="00271E6F" w:rsidRDefault="00B534F2" w:rsidP="00630A7D">
            <w:pPr>
              <w:pStyle w:val="ListParagraph"/>
              <w:ind w:left="0"/>
              <w:rPr>
                <w:lang w:val="en-GB"/>
              </w:rPr>
            </w:pPr>
          </w:p>
          <w:p w:rsidR="00B534F2" w:rsidRPr="00271E6F" w:rsidRDefault="00B534F2" w:rsidP="00630A7D">
            <w:pPr>
              <w:pStyle w:val="ListParagraph"/>
              <w:ind w:left="0"/>
              <w:rPr>
                <w:lang w:val="en-GB"/>
              </w:rPr>
            </w:pPr>
          </w:p>
          <w:p w:rsidR="00B534F2" w:rsidRPr="00271E6F" w:rsidRDefault="00B534F2" w:rsidP="00630A7D">
            <w:pPr>
              <w:pStyle w:val="ListParagraph"/>
              <w:ind w:left="0"/>
              <w:rPr>
                <w:lang w:val="en-GB"/>
              </w:rPr>
            </w:pPr>
          </w:p>
          <w:p w:rsidR="00B534F2" w:rsidRPr="00271E6F" w:rsidRDefault="00B534F2" w:rsidP="00630A7D">
            <w:pPr>
              <w:pStyle w:val="ListParagraph"/>
              <w:ind w:left="0"/>
              <w:rPr>
                <w:lang w:val="en-GB"/>
              </w:rPr>
            </w:pPr>
          </w:p>
          <w:p w:rsidR="00B534F2" w:rsidRPr="00271E6F" w:rsidRDefault="00B534F2" w:rsidP="00630A7D">
            <w:pPr>
              <w:pStyle w:val="ListParagraph"/>
              <w:ind w:left="0"/>
              <w:rPr>
                <w:lang w:val="en-GB"/>
              </w:rPr>
            </w:pPr>
          </w:p>
          <w:p w:rsidR="00B534F2" w:rsidRPr="00271E6F" w:rsidRDefault="00B534F2" w:rsidP="00630A7D">
            <w:pPr>
              <w:pStyle w:val="ListParagraph"/>
              <w:ind w:left="0"/>
              <w:rPr>
                <w:lang w:val="en-GB"/>
              </w:rPr>
            </w:pPr>
          </w:p>
          <w:p w:rsidR="00B534F2" w:rsidRPr="00271E6F" w:rsidRDefault="00B534F2" w:rsidP="00630A7D">
            <w:pPr>
              <w:pStyle w:val="ListParagraph"/>
              <w:ind w:left="0"/>
              <w:rPr>
                <w:lang w:val="en-GB"/>
              </w:rPr>
            </w:pPr>
          </w:p>
          <w:p w:rsidR="00B534F2" w:rsidRPr="00271E6F" w:rsidRDefault="00B534F2" w:rsidP="00630A7D">
            <w:pPr>
              <w:pStyle w:val="ListParagraph"/>
              <w:ind w:left="0"/>
              <w:rPr>
                <w:lang w:val="en-GB"/>
              </w:rPr>
            </w:pPr>
          </w:p>
          <w:p w:rsidR="00B534F2" w:rsidRPr="00271E6F" w:rsidRDefault="00B534F2" w:rsidP="00630A7D">
            <w:pPr>
              <w:pStyle w:val="ListParagraph"/>
              <w:ind w:left="0"/>
              <w:rPr>
                <w:lang w:val="en-GB"/>
              </w:rPr>
            </w:pPr>
          </w:p>
          <w:p w:rsidR="00B534F2" w:rsidRPr="00271E6F" w:rsidRDefault="00B534F2" w:rsidP="00630A7D">
            <w:pPr>
              <w:pStyle w:val="ListParagraph"/>
              <w:ind w:left="0"/>
              <w:rPr>
                <w:lang w:val="en-GB"/>
              </w:rPr>
            </w:pPr>
          </w:p>
          <w:p w:rsidR="00B534F2" w:rsidRPr="00271E6F" w:rsidRDefault="00B534F2" w:rsidP="00630A7D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:rsidR="00B534F2" w:rsidRDefault="00B534F2" w:rsidP="00B534F2">
      <w:pPr>
        <w:pStyle w:val="ListParagraph"/>
        <w:rPr>
          <w:lang w:val="en-GB"/>
        </w:rPr>
      </w:pPr>
    </w:p>
    <w:p w:rsidR="00423A2C" w:rsidRPr="00271E6F" w:rsidRDefault="00423A2C" w:rsidP="00907F60">
      <w:pPr>
        <w:pStyle w:val="Heading3"/>
        <w:rPr>
          <w:rFonts w:eastAsia="Calibri"/>
          <w:lang w:val="en-GB"/>
        </w:rPr>
      </w:pPr>
      <w:r w:rsidRPr="00271E6F">
        <w:rPr>
          <w:rFonts w:eastAsia="Calibri"/>
          <w:lang w:val="en-GB"/>
        </w:rPr>
        <w:t>1.</w:t>
      </w:r>
      <w:r>
        <w:rPr>
          <w:rFonts w:eastAsia="Calibri"/>
          <w:lang w:val="en-GB"/>
        </w:rPr>
        <w:t>4</w:t>
      </w:r>
      <w:r w:rsidRPr="00271E6F">
        <w:rPr>
          <w:rFonts w:eastAsia="Calibri"/>
          <w:lang w:val="en-GB"/>
        </w:rPr>
        <w:t xml:space="preserve">. </w:t>
      </w:r>
      <w:r w:rsidRPr="00423A2C">
        <w:rPr>
          <w:rFonts w:eastAsia="Calibri"/>
          <w:lang w:val="en-GB"/>
        </w:rPr>
        <w:t>Please list the services provided to research infrastructure users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423A2C" w:rsidRPr="00271E6F" w:rsidTr="00F81216">
        <w:tc>
          <w:tcPr>
            <w:tcW w:w="5000" w:type="pct"/>
          </w:tcPr>
          <w:p w:rsidR="00423A2C" w:rsidRPr="00271E6F" w:rsidRDefault="00423A2C" w:rsidP="00F81216">
            <w:pPr>
              <w:pStyle w:val="ListParagraph"/>
              <w:ind w:left="0"/>
              <w:rPr>
                <w:lang w:val="en-GB"/>
              </w:rPr>
            </w:pPr>
          </w:p>
          <w:p w:rsidR="00423A2C" w:rsidRPr="00271E6F" w:rsidRDefault="00423A2C" w:rsidP="00F81216">
            <w:pPr>
              <w:pStyle w:val="ListParagraph"/>
              <w:ind w:left="0"/>
              <w:rPr>
                <w:lang w:val="en-GB"/>
              </w:rPr>
            </w:pPr>
          </w:p>
          <w:p w:rsidR="00423A2C" w:rsidRPr="00271E6F" w:rsidRDefault="00423A2C" w:rsidP="00F81216">
            <w:pPr>
              <w:pStyle w:val="ListParagraph"/>
              <w:ind w:left="0"/>
              <w:rPr>
                <w:lang w:val="en-GB"/>
              </w:rPr>
            </w:pPr>
          </w:p>
          <w:p w:rsidR="00423A2C" w:rsidRPr="00271E6F" w:rsidRDefault="00423A2C" w:rsidP="00F81216">
            <w:pPr>
              <w:pStyle w:val="ListParagraph"/>
              <w:ind w:left="0"/>
              <w:rPr>
                <w:lang w:val="en-GB"/>
              </w:rPr>
            </w:pPr>
          </w:p>
          <w:p w:rsidR="00423A2C" w:rsidRPr="00271E6F" w:rsidRDefault="00423A2C" w:rsidP="00F81216">
            <w:pPr>
              <w:pStyle w:val="ListParagraph"/>
              <w:ind w:left="0"/>
              <w:rPr>
                <w:lang w:val="en-GB"/>
              </w:rPr>
            </w:pPr>
          </w:p>
          <w:p w:rsidR="00423A2C" w:rsidRPr="00271E6F" w:rsidRDefault="00423A2C" w:rsidP="00F81216">
            <w:pPr>
              <w:pStyle w:val="ListParagraph"/>
              <w:ind w:left="0"/>
              <w:rPr>
                <w:lang w:val="en-GB"/>
              </w:rPr>
            </w:pPr>
          </w:p>
          <w:p w:rsidR="00423A2C" w:rsidRPr="00271E6F" w:rsidRDefault="00423A2C" w:rsidP="00F81216">
            <w:pPr>
              <w:pStyle w:val="ListParagraph"/>
              <w:ind w:left="0"/>
              <w:rPr>
                <w:lang w:val="en-GB"/>
              </w:rPr>
            </w:pPr>
          </w:p>
          <w:p w:rsidR="00423A2C" w:rsidRPr="00271E6F" w:rsidRDefault="00423A2C" w:rsidP="00F81216">
            <w:pPr>
              <w:pStyle w:val="ListParagraph"/>
              <w:ind w:left="0"/>
              <w:rPr>
                <w:lang w:val="en-GB"/>
              </w:rPr>
            </w:pPr>
          </w:p>
          <w:p w:rsidR="00423A2C" w:rsidRPr="00271E6F" w:rsidRDefault="00423A2C" w:rsidP="00F81216">
            <w:pPr>
              <w:pStyle w:val="ListParagraph"/>
              <w:ind w:left="0"/>
              <w:rPr>
                <w:lang w:val="en-GB"/>
              </w:rPr>
            </w:pPr>
          </w:p>
          <w:p w:rsidR="00423A2C" w:rsidRPr="00271E6F" w:rsidRDefault="00423A2C" w:rsidP="00F81216">
            <w:pPr>
              <w:pStyle w:val="ListParagraph"/>
              <w:ind w:left="0"/>
              <w:rPr>
                <w:lang w:val="en-GB"/>
              </w:rPr>
            </w:pPr>
          </w:p>
          <w:p w:rsidR="00423A2C" w:rsidRPr="00271E6F" w:rsidRDefault="00423A2C" w:rsidP="00F81216">
            <w:pPr>
              <w:pStyle w:val="ListParagraph"/>
              <w:ind w:left="0"/>
              <w:rPr>
                <w:lang w:val="en-GB"/>
              </w:rPr>
            </w:pPr>
          </w:p>
          <w:p w:rsidR="00423A2C" w:rsidRPr="00271E6F" w:rsidRDefault="00423A2C" w:rsidP="00F81216">
            <w:pPr>
              <w:pStyle w:val="ListParagraph"/>
              <w:ind w:left="0"/>
              <w:rPr>
                <w:lang w:val="en-GB"/>
              </w:rPr>
            </w:pPr>
          </w:p>
          <w:p w:rsidR="00423A2C" w:rsidRPr="00271E6F" w:rsidRDefault="00423A2C" w:rsidP="00F81216">
            <w:pPr>
              <w:pStyle w:val="ListParagraph"/>
              <w:ind w:left="0"/>
              <w:rPr>
                <w:lang w:val="en-GB"/>
              </w:rPr>
            </w:pPr>
          </w:p>
          <w:p w:rsidR="00423A2C" w:rsidRPr="00271E6F" w:rsidRDefault="00423A2C" w:rsidP="00F81216">
            <w:pPr>
              <w:pStyle w:val="ListParagraph"/>
              <w:ind w:left="0"/>
              <w:rPr>
                <w:lang w:val="en-GB"/>
              </w:rPr>
            </w:pPr>
          </w:p>
        </w:tc>
      </w:tr>
    </w:tbl>
    <w:p w:rsidR="00423A2C" w:rsidRPr="00271E6F" w:rsidRDefault="00423A2C" w:rsidP="00B534F2">
      <w:pPr>
        <w:pStyle w:val="ListParagraph"/>
        <w:rPr>
          <w:lang w:val="en-GB"/>
        </w:rPr>
      </w:pPr>
    </w:p>
    <w:p w:rsidR="00B534F2" w:rsidRDefault="00B534F2" w:rsidP="00B534F2"/>
    <w:p w:rsidR="00514366" w:rsidRDefault="00514366" w:rsidP="00B534F2"/>
    <w:p w:rsidR="00514366" w:rsidRDefault="00514366" w:rsidP="00B534F2"/>
    <w:p w:rsidR="00514366" w:rsidRDefault="00514366" w:rsidP="00B534F2"/>
    <w:p w:rsidR="00514366" w:rsidRDefault="00514366" w:rsidP="00B534F2"/>
    <w:p w:rsidR="00514366" w:rsidRDefault="00514366" w:rsidP="00B534F2"/>
    <w:p w:rsidR="00514366" w:rsidRDefault="00514366" w:rsidP="00B534F2"/>
    <w:p w:rsidR="00514366" w:rsidRDefault="00514366" w:rsidP="00B534F2"/>
    <w:p w:rsidR="00514366" w:rsidRDefault="00514366" w:rsidP="00B534F2"/>
    <w:p w:rsidR="00514366" w:rsidRPr="00271E6F" w:rsidRDefault="00514366" w:rsidP="00B534F2"/>
    <w:p w:rsidR="00B534F2" w:rsidRPr="00271E6F" w:rsidRDefault="00437FC5" w:rsidP="00B534F2">
      <w:pPr>
        <w:pStyle w:val="Heading2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lastRenderedPageBreak/>
        <w:t>2</w:t>
      </w:r>
      <w:r w:rsidR="00B534F2" w:rsidRPr="00271E6F">
        <w:rPr>
          <w:rFonts w:asciiTheme="minorHAnsi" w:hAnsiTheme="minorHAnsi"/>
          <w:lang w:val="en-GB"/>
        </w:rPr>
        <w:t xml:space="preserve">. Data on </w:t>
      </w:r>
      <w:r w:rsidR="00E418DE">
        <w:rPr>
          <w:rFonts w:asciiTheme="minorHAnsi" w:hAnsiTheme="minorHAnsi"/>
          <w:lang w:val="en-GB"/>
        </w:rPr>
        <w:t>research</w:t>
      </w:r>
      <w:r w:rsidR="00B534F2" w:rsidRPr="00271E6F">
        <w:rPr>
          <w:rFonts w:asciiTheme="minorHAnsi" w:hAnsiTheme="minorHAnsi"/>
          <w:lang w:val="en-GB"/>
        </w:rPr>
        <w:t xml:space="preserve"> equipment </w:t>
      </w:r>
    </w:p>
    <w:p w:rsidR="00B534F2" w:rsidRPr="00271E6F" w:rsidRDefault="00B534F2" w:rsidP="00B534F2">
      <w:pPr>
        <w:spacing w:after="0" w:line="240" w:lineRule="auto"/>
        <w:rPr>
          <w:rFonts w:eastAsia="Calibri" w:cs="Arial"/>
          <w:b/>
          <w:sz w:val="24"/>
          <w:lang w:val="en-GB"/>
        </w:rPr>
      </w:pPr>
    </w:p>
    <w:p w:rsidR="00B534F2" w:rsidRPr="00271E6F" w:rsidRDefault="00437FC5" w:rsidP="00907F60">
      <w:pPr>
        <w:pStyle w:val="Heading3"/>
        <w:rPr>
          <w:rFonts w:eastAsia="Calibri"/>
          <w:lang w:val="en-GB"/>
        </w:rPr>
      </w:pPr>
      <w:r>
        <w:rPr>
          <w:rFonts w:eastAsia="Calibri"/>
          <w:lang w:val="en-GB"/>
        </w:rPr>
        <w:t>2</w:t>
      </w:r>
      <w:r w:rsidR="00B534F2" w:rsidRPr="00271E6F">
        <w:rPr>
          <w:rFonts w:eastAsia="Calibri"/>
          <w:lang w:val="en-GB"/>
        </w:rPr>
        <w:t>.1. Estimated value of research equipment</w:t>
      </w:r>
    </w:p>
    <w:p w:rsidR="00B534F2" w:rsidRPr="00271E6F" w:rsidRDefault="00B534F2" w:rsidP="00B534F2">
      <w:pPr>
        <w:spacing w:after="0" w:line="240" w:lineRule="auto"/>
        <w:rPr>
          <w:rFonts w:eastAsia="Calibri" w:cs="Arial"/>
          <w:sz w:val="16"/>
          <w:lang w:val="en-GB"/>
        </w:rPr>
      </w:pPr>
    </w:p>
    <w:tbl>
      <w:tblPr>
        <w:tblW w:w="4942" w:type="pct"/>
        <w:tblInd w:w="108" w:type="dxa"/>
        <w:tblLook w:val="04A0" w:firstRow="1" w:lastRow="0" w:firstColumn="1" w:lastColumn="0" w:noHBand="0" w:noVBand="1"/>
      </w:tblPr>
      <w:tblGrid>
        <w:gridCol w:w="237"/>
        <w:gridCol w:w="4505"/>
        <w:gridCol w:w="1779"/>
        <w:gridCol w:w="986"/>
        <w:gridCol w:w="1466"/>
        <w:gridCol w:w="767"/>
      </w:tblGrid>
      <w:tr w:rsidR="00B534F2" w:rsidRPr="00271E6F" w:rsidTr="00630A7D">
        <w:trPr>
          <w:gridAfter w:val="3"/>
          <w:wAfter w:w="3019" w:type="dxa"/>
        </w:trPr>
        <w:tc>
          <w:tcPr>
            <w:tcW w:w="6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F2" w:rsidRPr="00271E6F" w:rsidRDefault="00CB6B91" w:rsidP="00CB6B9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GB" w:eastAsia="en-GB"/>
              </w:rPr>
            </w:pPr>
            <w:r w:rsidRPr="00271E6F">
              <w:rPr>
                <w:rFonts w:eastAsia="Times New Roman" w:cs="Arial"/>
                <w:b/>
                <w:sz w:val="20"/>
                <w:szCs w:val="20"/>
                <w:lang w:val="en-GB" w:eastAsia="en-GB"/>
              </w:rPr>
              <w:t>Total e</w:t>
            </w:r>
            <w:r w:rsidR="00B534F2" w:rsidRPr="00271E6F">
              <w:rPr>
                <w:rFonts w:eastAsia="Times New Roman" w:cs="Arial"/>
                <w:b/>
                <w:sz w:val="20"/>
                <w:szCs w:val="20"/>
                <w:lang w:val="en-GB" w:eastAsia="en-GB"/>
              </w:rPr>
              <w:t>stimated value of research capital equipment (in EUR):</w:t>
            </w:r>
          </w:p>
        </w:tc>
      </w:tr>
      <w:tr w:rsidR="00B534F2" w:rsidRPr="00271E6F" w:rsidTr="00630A7D">
        <w:trPr>
          <w:trHeight w:val="264"/>
        </w:trPr>
        <w:tc>
          <w:tcPr>
            <w:tcW w:w="9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GB" w:eastAsia="en-GB"/>
              </w:rPr>
            </w:pPr>
          </w:p>
        </w:tc>
      </w:tr>
      <w:tr w:rsidR="00B534F2" w:rsidRPr="00271E6F" w:rsidTr="00630A7D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  <w:r w:rsidRPr="00271E6F">
              <w:rPr>
                <w:rFonts w:eastAsia="Times New Roman" w:cs="Arial"/>
                <w:sz w:val="20"/>
                <w:szCs w:val="20"/>
                <w:lang w:val="en-GB" w:eastAsia="en-GB"/>
              </w:rPr>
              <w:t>– purchase value:</w:t>
            </w:r>
          </w:p>
        </w:tc>
        <w:tc>
          <w:tcPr>
            <w:tcW w:w="16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  <w:r w:rsidRPr="00271E6F">
              <w:rPr>
                <w:rFonts w:eastAsia="Times New Roman" w:cs="Arial"/>
                <w:sz w:val="20"/>
                <w:szCs w:val="20"/>
                <w:lang w:val="en-GB" w:eastAsia="en-GB"/>
              </w:rPr>
              <w:t>EUR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</w:tr>
      <w:tr w:rsidR="00B534F2" w:rsidRPr="00271E6F" w:rsidTr="00630A7D">
        <w:tc>
          <w:tcPr>
            <w:tcW w:w="9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8"/>
                <w:szCs w:val="20"/>
                <w:lang w:val="en-GB" w:eastAsia="en-GB"/>
              </w:rPr>
            </w:pPr>
          </w:p>
        </w:tc>
      </w:tr>
      <w:tr w:rsidR="00B534F2" w:rsidRPr="00271E6F" w:rsidTr="00630A7D">
        <w:trPr>
          <w:trHeight w:val="2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  <w:r w:rsidRPr="00271E6F">
              <w:rPr>
                <w:rFonts w:eastAsia="Times New Roman" w:cs="Arial"/>
                <w:sz w:val="20"/>
                <w:szCs w:val="20"/>
                <w:lang w:val="en-GB" w:eastAsia="en-GB"/>
              </w:rPr>
              <w:t>– current value (amortization):</w:t>
            </w:r>
          </w:p>
        </w:tc>
        <w:tc>
          <w:tcPr>
            <w:tcW w:w="1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  <w:r w:rsidRPr="00271E6F">
              <w:rPr>
                <w:rFonts w:eastAsia="Times New Roman" w:cs="Arial"/>
                <w:sz w:val="20"/>
                <w:szCs w:val="20"/>
                <w:lang w:val="en-GB" w:eastAsia="en-GB"/>
              </w:rPr>
              <w:t>EUR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</w:tr>
    </w:tbl>
    <w:p w:rsidR="00B534F2" w:rsidRPr="00271E6F" w:rsidRDefault="00B534F2" w:rsidP="00B534F2">
      <w:pPr>
        <w:spacing w:after="0" w:line="240" w:lineRule="auto"/>
        <w:rPr>
          <w:rFonts w:eastAsia="Calibri" w:cs="Arial"/>
          <w:b/>
          <w:sz w:val="24"/>
          <w:lang w:val="en-GB"/>
        </w:rPr>
      </w:pPr>
    </w:p>
    <w:p w:rsidR="00B534F2" w:rsidRPr="00271E6F" w:rsidRDefault="00B534F2" w:rsidP="00B534F2">
      <w:pPr>
        <w:spacing w:after="0" w:line="240" w:lineRule="auto"/>
        <w:rPr>
          <w:rFonts w:eastAsia="Calibri" w:cs="Arial"/>
          <w:b/>
          <w:sz w:val="24"/>
          <w:lang w:val="en-GB"/>
        </w:rPr>
      </w:pPr>
    </w:p>
    <w:p w:rsidR="00B534F2" w:rsidRPr="00271E6F" w:rsidRDefault="00437FC5" w:rsidP="00907F60">
      <w:pPr>
        <w:pStyle w:val="Heading3"/>
        <w:rPr>
          <w:rFonts w:eastAsia="Calibri"/>
          <w:lang w:val="en-GB"/>
        </w:rPr>
      </w:pPr>
      <w:r>
        <w:rPr>
          <w:rFonts w:eastAsia="Calibri"/>
          <w:lang w:val="en-GB"/>
        </w:rPr>
        <w:t>2</w:t>
      </w:r>
      <w:r w:rsidR="00B534F2" w:rsidRPr="00271E6F">
        <w:rPr>
          <w:rFonts w:eastAsia="Calibri"/>
          <w:lang w:val="en-GB"/>
        </w:rPr>
        <w:t xml:space="preserve">.2. List of capital equipment at purchase price higher than </w:t>
      </w:r>
      <w:r w:rsidR="009A322E">
        <w:rPr>
          <w:rFonts w:eastAsia="Calibri"/>
          <w:lang w:val="en-GB"/>
        </w:rPr>
        <w:t xml:space="preserve">EUR </w:t>
      </w:r>
      <w:r w:rsidR="00CD38BA">
        <w:rPr>
          <w:rFonts w:eastAsia="Calibri"/>
          <w:lang w:val="en-GB"/>
        </w:rPr>
        <w:t>50</w:t>
      </w:r>
      <w:r w:rsidR="00B534F2" w:rsidRPr="00271E6F">
        <w:rPr>
          <w:rFonts w:eastAsia="Calibri"/>
          <w:lang w:val="en-GB"/>
        </w:rPr>
        <w:t xml:space="preserve">.000 </w:t>
      </w:r>
    </w:p>
    <w:p w:rsidR="00B534F2" w:rsidRPr="00271E6F" w:rsidRDefault="00B534F2" w:rsidP="00B534F2">
      <w:pPr>
        <w:spacing w:after="0" w:line="240" w:lineRule="auto"/>
        <w:rPr>
          <w:rFonts w:eastAsia="Calibri" w:cs="Arial"/>
          <w:sz w:val="16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979"/>
        <w:gridCol w:w="1052"/>
        <w:gridCol w:w="1052"/>
        <w:gridCol w:w="1503"/>
        <w:gridCol w:w="1570"/>
        <w:gridCol w:w="1200"/>
      </w:tblGrid>
      <w:tr w:rsidR="00B534F2" w:rsidRPr="00271E6F" w:rsidTr="00630A7D">
        <w:trPr>
          <w:trHeight w:val="1487"/>
          <w:jc w:val="center"/>
        </w:trPr>
        <w:tc>
          <w:tcPr>
            <w:tcW w:w="417" w:type="dxa"/>
            <w:shd w:val="clear" w:color="auto" w:fill="auto"/>
            <w:noWrap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b/>
                <w:sz w:val="20"/>
                <w:szCs w:val="16"/>
                <w:lang w:val="en-GB" w:eastAsia="en-GB"/>
              </w:rPr>
            </w:pPr>
          </w:p>
        </w:tc>
        <w:tc>
          <w:tcPr>
            <w:tcW w:w="2810" w:type="dxa"/>
            <w:shd w:val="clear" w:color="auto" w:fill="auto"/>
          </w:tcPr>
          <w:p w:rsidR="00B534F2" w:rsidRPr="00271E6F" w:rsidRDefault="00CD38BA" w:rsidP="00CD38BA">
            <w:pPr>
              <w:spacing w:after="0" w:line="240" w:lineRule="auto"/>
              <w:rPr>
                <w:rFonts w:eastAsia="Times New Roman" w:cs="Arial"/>
                <w:b/>
                <w:sz w:val="20"/>
                <w:szCs w:val="16"/>
                <w:lang w:val="en-GB" w:eastAsia="en-GB"/>
              </w:rPr>
            </w:pPr>
            <w:r>
              <w:rPr>
                <w:rFonts w:eastAsia="Times New Roman" w:cs="Arial"/>
                <w:b/>
                <w:sz w:val="20"/>
                <w:szCs w:val="16"/>
                <w:lang w:val="en-GB" w:eastAsia="en-GB"/>
              </w:rPr>
              <w:t>Name of research e</w:t>
            </w:r>
            <w:r w:rsidR="00B534F2" w:rsidRPr="00271E6F">
              <w:rPr>
                <w:rFonts w:eastAsia="Times New Roman" w:cs="Arial"/>
                <w:b/>
                <w:sz w:val="20"/>
                <w:szCs w:val="16"/>
                <w:lang w:val="en-GB" w:eastAsia="en-GB"/>
              </w:rPr>
              <w:t>quipment</w:t>
            </w:r>
          </w:p>
        </w:tc>
        <w:tc>
          <w:tcPr>
            <w:tcW w:w="992" w:type="dxa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b/>
                <w:sz w:val="20"/>
                <w:szCs w:val="16"/>
                <w:lang w:val="en-GB" w:eastAsia="en-GB"/>
              </w:rPr>
            </w:pPr>
            <w:r w:rsidRPr="00271E6F">
              <w:rPr>
                <w:rFonts w:eastAsia="Times New Roman" w:cs="Arial"/>
                <w:b/>
                <w:sz w:val="20"/>
                <w:szCs w:val="16"/>
                <w:lang w:val="en-GB" w:eastAsia="en-GB"/>
              </w:rPr>
              <w:t>Purchase Price (EUR)</w:t>
            </w:r>
          </w:p>
        </w:tc>
        <w:tc>
          <w:tcPr>
            <w:tcW w:w="992" w:type="dxa"/>
            <w:shd w:val="clear" w:color="auto" w:fill="auto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b/>
                <w:sz w:val="20"/>
                <w:szCs w:val="16"/>
                <w:lang w:val="en-GB" w:eastAsia="en-GB"/>
              </w:rPr>
            </w:pPr>
            <w:r w:rsidRPr="00271E6F">
              <w:rPr>
                <w:rFonts w:eastAsia="Times New Roman" w:cs="Arial"/>
                <w:b/>
                <w:sz w:val="20"/>
                <w:szCs w:val="16"/>
                <w:lang w:val="en-GB" w:eastAsia="en-GB"/>
              </w:rPr>
              <w:t>Year of Purchase</w:t>
            </w:r>
          </w:p>
        </w:tc>
        <w:tc>
          <w:tcPr>
            <w:tcW w:w="1418" w:type="dxa"/>
            <w:shd w:val="clear" w:color="auto" w:fill="auto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b/>
                <w:sz w:val="20"/>
                <w:szCs w:val="16"/>
                <w:lang w:val="en-GB" w:eastAsia="en-GB"/>
              </w:rPr>
            </w:pPr>
            <w:r w:rsidRPr="00271E6F">
              <w:rPr>
                <w:rFonts w:eastAsia="Times New Roman" w:cs="Arial"/>
                <w:b/>
                <w:sz w:val="20"/>
                <w:szCs w:val="16"/>
                <w:lang w:val="en-GB" w:eastAsia="en-GB"/>
              </w:rPr>
              <w:t>The source of funds for the purchase of equipment</w:t>
            </w:r>
          </w:p>
        </w:tc>
        <w:tc>
          <w:tcPr>
            <w:tcW w:w="1481" w:type="dxa"/>
          </w:tcPr>
          <w:p w:rsidR="00B534F2" w:rsidRPr="00271E6F" w:rsidRDefault="00B534F2" w:rsidP="00437FC5">
            <w:pPr>
              <w:rPr>
                <w:rFonts w:eastAsia="Times New Roman" w:cs="Arial"/>
                <w:b/>
                <w:sz w:val="20"/>
                <w:szCs w:val="16"/>
                <w:lang w:val="en-GB" w:eastAsia="en-GB"/>
              </w:rPr>
            </w:pPr>
            <w:r w:rsidRPr="00271E6F">
              <w:rPr>
                <w:b/>
                <w:sz w:val="20"/>
                <w:szCs w:val="20"/>
                <w:lang w:val="en-GB"/>
              </w:rPr>
              <w:t>Estimated Duration of Equipment (yrs.)</w:t>
            </w:r>
          </w:p>
        </w:tc>
        <w:tc>
          <w:tcPr>
            <w:tcW w:w="1132" w:type="dxa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b/>
                <w:sz w:val="20"/>
                <w:szCs w:val="16"/>
                <w:lang w:val="en-GB" w:eastAsia="en-GB"/>
              </w:rPr>
            </w:pPr>
            <w:r w:rsidRPr="00271E6F">
              <w:rPr>
                <w:rFonts w:eastAsia="Times New Roman" w:cs="Arial"/>
                <w:b/>
                <w:sz w:val="20"/>
                <w:szCs w:val="16"/>
                <w:lang w:val="en-GB" w:eastAsia="en-GB"/>
              </w:rPr>
              <w:t xml:space="preserve">Estimated Number of Users </w:t>
            </w:r>
          </w:p>
        </w:tc>
      </w:tr>
      <w:tr w:rsidR="00B534F2" w:rsidRPr="00271E6F" w:rsidTr="00630A7D">
        <w:trPr>
          <w:trHeight w:val="214"/>
          <w:jc w:val="center"/>
        </w:trPr>
        <w:tc>
          <w:tcPr>
            <w:tcW w:w="417" w:type="dxa"/>
            <w:shd w:val="clear" w:color="auto" w:fill="auto"/>
            <w:noWrap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  <w:r w:rsidRPr="00271E6F">
              <w:rPr>
                <w:rFonts w:eastAsia="Times New Roman" w:cs="Arial"/>
                <w:sz w:val="20"/>
                <w:szCs w:val="20"/>
                <w:lang w:val="en-GB" w:eastAsia="en-GB"/>
              </w:rPr>
              <w:t>1.</w:t>
            </w:r>
          </w:p>
        </w:tc>
        <w:tc>
          <w:tcPr>
            <w:tcW w:w="2810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81" w:type="dxa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2" w:type="dxa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</w:tr>
      <w:tr w:rsidR="00B534F2" w:rsidRPr="00271E6F" w:rsidTr="00630A7D">
        <w:trPr>
          <w:trHeight w:val="214"/>
          <w:jc w:val="center"/>
        </w:trPr>
        <w:tc>
          <w:tcPr>
            <w:tcW w:w="417" w:type="dxa"/>
            <w:shd w:val="clear" w:color="auto" w:fill="auto"/>
            <w:noWrap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  <w:r w:rsidRPr="00271E6F">
              <w:rPr>
                <w:rFonts w:eastAsia="Times New Roman" w:cs="Arial"/>
                <w:sz w:val="20"/>
                <w:szCs w:val="20"/>
                <w:lang w:val="en-GB" w:eastAsia="en-GB"/>
              </w:rPr>
              <w:t>2.</w:t>
            </w:r>
          </w:p>
        </w:tc>
        <w:tc>
          <w:tcPr>
            <w:tcW w:w="2810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81" w:type="dxa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2" w:type="dxa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</w:tr>
      <w:tr w:rsidR="00B534F2" w:rsidRPr="00271E6F" w:rsidTr="00630A7D">
        <w:trPr>
          <w:trHeight w:val="214"/>
          <w:jc w:val="center"/>
        </w:trPr>
        <w:tc>
          <w:tcPr>
            <w:tcW w:w="417" w:type="dxa"/>
            <w:shd w:val="clear" w:color="auto" w:fill="auto"/>
            <w:noWrap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  <w:r w:rsidRPr="00271E6F">
              <w:rPr>
                <w:rFonts w:eastAsia="Times New Roman" w:cs="Arial"/>
                <w:sz w:val="20"/>
                <w:szCs w:val="20"/>
                <w:lang w:val="en-GB" w:eastAsia="en-GB"/>
              </w:rPr>
              <w:t>3.</w:t>
            </w:r>
          </w:p>
        </w:tc>
        <w:tc>
          <w:tcPr>
            <w:tcW w:w="2810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81" w:type="dxa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2" w:type="dxa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</w:tr>
      <w:tr w:rsidR="00B534F2" w:rsidRPr="00271E6F" w:rsidTr="00630A7D">
        <w:trPr>
          <w:trHeight w:val="214"/>
          <w:jc w:val="center"/>
        </w:trPr>
        <w:tc>
          <w:tcPr>
            <w:tcW w:w="417" w:type="dxa"/>
            <w:shd w:val="clear" w:color="auto" w:fill="auto"/>
            <w:noWrap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  <w:r w:rsidRPr="00271E6F">
              <w:rPr>
                <w:rFonts w:eastAsia="Times New Roman" w:cs="Arial"/>
                <w:sz w:val="20"/>
                <w:szCs w:val="20"/>
                <w:lang w:val="en-GB" w:eastAsia="en-GB"/>
              </w:rPr>
              <w:t>4.</w:t>
            </w:r>
          </w:p>
        </w:tc>
        <w:tc>
          <w:tcPr>
            <w:tcW w:w="2810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81" w:type="dxa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2" w:type="dxa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</w:tr>
      <w:tr w:rsidR="00B534F2" w:rsidRPr="00271E6F" w:rsidTr="00630A7D">
        <w:trPr>
          <w:trHeight w:val="214"/>
          <w:jc w:val="center"/>
        </w:trPr>
        <w:tc>
          <w:tcPr>
            <w:tcW w:w="417" w:type="dxa"/>
            <w:shd w:val="clear" w:color="auto" w:fill="auto"/>
            <w:noWrap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  <w:r w:rsidRPr="00271E6F">
              <w:rPr>
                <w:rFonts w:eastAsia="Times New Roman" w:cs="Arial"/>
                <w:sz w:val="20"/>
                <w:szCs w:val="20"/>
                <w:lang w:val="en-GB" w:eastAsia="en-GB"/>
              </w:rPr>
              <w:t>5.</w:t>
            </w:r>
          </w:p>
        </w:tc>
        <w:tc>
          <w:tcPr>
            <w:tcW w:w="2810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81" w:type="dxa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2" w:type="dxa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</w:tr>
      <w:tr w:rsidR="00B534F2" w:rsidRPr="00271E6F" w:rsidTr="00630A7D">
        <w:trPr>
          <w:trHeight w:val="214"/>
          <w:jc w:val="center"/>
        </w:trPr>
        <w:tc>
          <w:tcPr>
            <w:tcW w:w="417" w:type="dxa"/>
            <w:shd w:val="clear" w:color="auto" w:fill="auto"/>
            <w:noWrap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  <w:r w:rsidRPr="00271E6F">
              <w:rPr>
                <w:rFonts w:eastAsia="Times New Roman" w:cs="Arial"/>
                <w:sz w:val="20"/>
                <w:szCs w:val="20"/>
                <w:lang w:val="en-GB" w:eastAsia="en-GB"/>
              </w:rPr>
              <w:t>6.</w:t>
            </w:r>
          </w:p>
        </w:tc>
        <w:tc>
          <w:tcPr>
            <w:tcW w:w="2810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81" w:type="dxa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2" w:type="dxa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</w:tr>
      <w:tr w:rsidR="00B534F2" w:rsidRPr="00271E6F" w:rsidTr="00630A7D">
        <w:trPr>
          <w:trHeight w:val="214"/>
          <w:jc w:val="center"/>
        </w:trPr>
        <w:tc>
          <w:tcPr>
            <w:tcW w:w="417" w:type="dxa"/>
            <w:shd w:val="clear" w:color="auto" w:fill="auto"/>
            <w:noWrap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  <w:r w:rsidRPr="00271E6F">
              <w:rPr>
                <w:rFonts w:eastAsia="Times New Roman" w:cs="Arial"/>
                <w:sz w:val="20"/>
                <w:szCs w:val="20"/>
                <w:lang w:val="en-GB" w:eastAsia="en-GB"/>
              </w:rPr>
              <w:t>7.</w:t>
            </w:r>
          </w:p>
        </w:tc>
        <w:tc>
          <w:tcPr>
            <w:tcW w:w="2810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81" w:type="dxa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2" w:type="dxa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</w:tr>
      <w:tr w:rsidR="00B534F2" w:rsidRPr="00271E6F" w:rsidTr="00630A7D">
        <w:trPr>
          <w:trHeight w:val="214"/>
          <w:jc w:val="center"/>
        </w:trPr>
        <w:tc>
          <w:tcPr>
            <w:tcW w:w="417" w:type="dxa"/>
            <w:shd w:val="clear" w:color="auto" w:fill="auto"/>
            <w:noWrap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  <w:r w:rsidRPr="00271E6F">
              <w:rPr>
                <w:rFonts w:eastAsia="Times New Roman" w:cs="Arial"/>
                <w:sz w:val="20"/>
                <w:szCs w:val="20"/>
                <w:lang w:val="en-GB" w:eastAsia="en-GB"/>
              </w:rPr>
              <w:t>8.</w:t>
            </w:r>
          </w:p>
        </w:tc>
        <w:tc>
          <w:tcPr>
            <w:tcW w:w="2810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81" w:type="dxa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2" w:type="dxa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</w:tr>
      <w:tr w:rsidR="00B534F2" w:rsidRPr="00271E6F" w:rsidTr="00630A7D">
        <w:trPr>
          <w:trHeight w:val="214"/>
          <w:jc w:val="center"/>
        </w:trPr>
        <w:tc>
          <w:tcPr>
            <w:tcW w:w="417" w:type="dxa"/>
            <w:shd w:val="clear" w:color="auto" w:fill="auto"/>
            <w:noWrap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  <w:r w:rsidRPr="00271E6F">
              <w:rPr>
                <w:rFonts w:eastAsia="Times New Roman" w:cs="Arial"/>
                <w:sz w:val="20"/>
                <w:szCs w:val="20"/>
                <w:lang w:val="en-GB" w:eastAsia="en-GB"/>
              </w:rPr>
              <w:t>9.</w:t>
            </w:r>
          </w:p>
        </w:tc>
        <w:tc>
          <w:tcPr>
            <w:tcW w:w="2810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81" w:type="dxa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2" w:type="dxa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</w:tr>
      <w:tr w:rsidR="00B534F2" w:rsidRPr="00271E6F" w:rsidTr="00630A7D">
        <w:trPr>
          <w:trHeight w:val="214"/>
          <w:jc w:val="center"/>
        </w:trPr>
        <w:tc>
          <w:tcPr>
            <w:tcW w:w="417" w:type="dxa"/>
            <w:shd w:val="clear" w:color="auto" w:fill="auto"/>
            <w:noWrap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  <w:r w:rsidRPr="00271E6F">
              <w:rPr>
                <w:rFonts w:eastAsia="Times New Roman" w:cs="Arial"/>
                <w:sz w:val="20"/>
                <w:szCs w:val="20"/>
                <w:lang w:val="en-GB" w:eastAsia="en-GB"/>
              </w:rPr>
              <w:t>10.</w:t>
            </w:r>
          </w:p>
        </w:tc>
        <w:tc>
          <w:tcPr>
            <w:tcW w:w="2810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81" w:type="dxa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2" w:type="dxa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</w:tr>
      <w:tr w:rsidR="00B534F2" w:rsidRPr="00271E6F" w:rsidTr="00630A7D">
        <w:trPr>
          <w:trHeight w:val="214"/>
          <w:jc w:val="center"/>
        </w:trPr>
        <w:tc>
          <w:tcPr>
            <w:tcW w:w="417" w:type="dxa"/>
            <w:shd w:val="clear" w:color="auto" w:fill="auto"/>
            <w:noWrap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  <w:r w:rsidRPr="00271E6F">
              <w:rPr>
                <w:rFonts w:eastAsia="Times New Roman" w:cs="Arial"/>
                <w:sz w:val="20"/>
                <w:szCs w:val="20"/>
                <w:lang w:val="en-GB" w:eastAsia="en-GB"/>
              </w:rPr>
              <w:t>…</w:t>
            </w:r>
          </w:p>
        </w:tc>
        <w:tc>
          <w:tcPr>
            <w:tcW w:w="2810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81" w:type="dxa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2" w:type="dxa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</w:tr>
      <w:tr w:rsidR="00B534F2" w:rsidRPr="00271E6F" w:rsidTr="00630A7D">
        <w:trPr>
          <w:trHeight w:val="214"/>
          <w:jc w:val="center"/>
        </w:trPr>
        <w:tc>
          <w:tcPr>
            <w:tcW w:w="417" w:type="dxa"/>
            <w:shd w:val="clear" w:color="auto" w:fill="auto"/>
            <w:noWrap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  <w:r w:rsidRPr="00271E6F">
              <w:rPr>
                <w:rFonts w:eastAsia="Times New Roman" w:cs="Arial"/>
                <w:sz w:val="20"/>
                <w:szCs w:val="20"/>
                <w:lang w:val="en-GB" w:eastAsia="en-GB"/>
              </w:rPr>
              <w:t>…</w:t>
            </w:r>
          </w:p>
        </w:tc>
        <w:tc>
          <w:tcPr>
            <w:tcW w:w="2810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81" w:type="dxa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2" w:type="dxa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</w:tr>
      <w:tr w:rsidR="00B534F2" w:rsidRPr="00271E6F" w:rsidTr="00630A7D">
        <w:trPr>
          <w:trHeight w:val="214"/>
          <w:jc w:val="center"/>
        </w:trPr>
        <w:tc>
          <w:tcPr>
            <w:tcW w:w="417" w:type="dxa"/>
            <w:shd w:val="clear" w:color="auto" w:fill="auto"/>
            <w:noWrap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  <w:r w:rsidRPr="00271E6F">
              <w:rPr>
                <w:rFonts w:eastAsia="Times New Roman" w:cs="Arial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2810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81" w:type="dxa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32" w:type="dxa"/>
          </w:tcPr>
          <w:p w:rsidR="00B534F2" w:rsidRPr="00271E6F" w:rsidRDefault="00B534F2" w:rsidP="00630A7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 w:eastAsia="en-GB"/>
              </w:rPr>
            </w:pPr>
          </w:p>
        </w:tc>
      </w:tr>
    </w:tbl>
    <w:p w:rsidR="00B534F2" w:rsidRPr="00271E6F" w:rsidRDefault="00B534F2" w:rsidP="00B534F2">
      <w:pPr>
        <w:spacing w:after="0" w:line="252" w:lineRule="auto"/>
        <w:jc w:val="both"/>
        <w:rPr>
          <w:rFonts w:eastAsia="Calibri" w:cs="Arial"/>
          <w:b/>
          <w:sz w:val="18"/>
          <w:szCs w:val="18"/>
          <w:lang w:val="en-GB"/>
        </w:rPr>
      </w:pPr>
      <w:r w:rsidRPr="00271E6F">
        <w:rPr>
          <w:rFonts w:eastAsia="Calibri" w:cs="Arial"/>
          <w:b/>
          <w:sz w:val="18"/>
          <w:szCs w:val="18"/>
          <w:lang w:val="en-GB"/>
        </w:rPr>
        <w:t xml:space="preserve">Instructions for completing Table </w:t>
      </w:r>
      <w:r w:rsidR="009A322E">
        <w:rPr>
          <w:rFonts w:eastAsia="Calibri" w:cs="Arial"/>
          <w:b/>
          <w:sz w:val="18"/>
          <w:szCs w:val="18"/>
          <w:lang w:val="en-GB"/>
        </w:rPr>
        <w:t>2</w:t>
      </w:r>
      <w:r w:rsidRPr="00271E6F">
        <w:rPr>
          <w:rFonts w:eastAsia="Calibri" w:cs="Arial"/>
          <w:b/>
          <w:sz w:val="18"/>
          <w:szCs w:val="18"/>
          <w:lang w:val="en-GB"/>
        </w:rPr>
        <w:t>.2:</w:t>
      </w:r>
    </w:p>
    <w:p w:rsidR="00B534F2" w:rsidRPr="00271E6F" w:rsidRDefault="00A74FC4" w:rsidP="00B534F2">
      <w:pPr>
        <w:spacing w:after="0" w:line="252" w:lineRule="auto"/>
        <w:jc w:val="both"/>
        <w:rPr>
          <w:rFonts w:eastAsia="Calibri" w:cs="Arial"/>
          <w:sz w:val="18"/>
          <w:szCs w:val="18"/>
          <w:lang w:val="en-GB"/>
        </w:rPr>
      </w:pPr>
      <w:r>
        <w:rPr>
          <w:rFonts w:eastAsia="Calibri" w:cs="Arial"/>
          <w:sz w:val="18"/>
          <w:szCs w:val="18"/>
          <w:lang w:val="en-GB"/>
        </w:rPr>
        <w:t>Pl</w:t>
      </w:r>
      <w:r w:rsidR="00B534F2" w:rsidRPr="00271E6F">
        <w:rPr>
          <w:rFonts w:eastAsia="Calibri" w:cs="Arial"/>
          <w:sz w:val="18"/>
          <w:szCs w:val="18"/>
          <w:lang w:val="en-GB"/>
        </w:rPr>
        <w:t xml:space="preserve">ease enter only those </w:t>
      </w:r>
      <w:proofErr w:type="spellStart"/>
      <w:r w:rsidR="00B534F2" w:rsidRPr="00271E6F">
        <w:rPr>
          <w:rFonts w:eastAsia="Calibri" w:cs="Arial"/>
          <w:sz w:val="18"/>
          <w:szCs w:val="18"/>
          <w:lang w:val="en-GB"/>
        </w:rPr>
        <w:t>equipments</w:t>
      </w:r>
      <w:proofErr w:type="spellEnd"/>
      <w:r w:rsidR="00B534F2" w:rsidRPr="00271E6F">
        <w:rPr>
          <w:rFonts w:eastAsia="Calibri" w:cs="Arial"/>
          <w:sz w:val="18"/>
          <w:szCs w:val="18"/>
          <w:lang w:val="en-GB"/>
        </w:rPr>
        <w:t xml:space="preserve"> </w:t>
      </w:r>
      <w:r w:rsidR="00710C19" w:rsidRPr="00271E6F">
        <w:rPr>
          <w:rFonts w:eastAsia="Calibri" w:cs="Arial"/>
          <w:sz w:val="18"/>
          <w:szCs w:val="18"/>
          <w:lang w:val="en-GB"/>
        </w:rPr>
        <w:t>which purchase</w:t>
      </w:r>
      <w:r w:rsidR="00B534F2" w:rsidRPr="00271E6F">
        <w:rPr>
          <w:rFonts w:eastAsia="Calibri" w:cs="Arial"/>
          <w:sz w:val="18"/>
          <w:szCs w:val="18"/>
          <w:lang w:val="en-GB"/>
        </w:rPr>
        <w:t xml:space="preserve"> value is above EUR </w:t>
      </w:r>
      <w:r w:rsidR="009A322E">
        <w:rPr>
          <w:rFonts w:eastAsia="Calibri" w:cs="Arial"/>
          <w:sz w:val="18"/>
          <w:szCs w:val="18"/>
          <w:lang w:val="en-GB"/>
        </w:rPr>
        <w:t>5</w:t>
      </w:r>
      <w:r w:rsidR="009A322E" w:rsidRPr="00271E6F">
        <w:rPr>
          <w:rFonts w:eastAsia="Calibri" w:cs="Arial"/>
          <w:sz w:val="18"/>
          <w:szCs w:val="18"/>
          <w:lang w:val="en-GB"/>
        </w:rPr>
        <w:t>0</w:t>
      </w:r>
      <w:r w:rsidR="00B534F2" w:rsidRPr="00271E6F">
        <w:rPr>
          <w:rFonts w:eastAsia="Calibri" w:cs="Arial"/>
          <w:sz w:val="18"/>
          <w:szCs w:val="18"/>
          <w:lang w:val="en-GB"/>
        </w:rPr>
        <w:t>,000.</w:t>
      </w:r>
    </w:p>
    <w:p w:rsidR="00B534F2" w:rsidRPr="00271E6F" w:rsidRDefault="00B534F2" w:rsidP="00B534F2">
      <w:pPr>
        <w:spacing w:after="0" w:line="252" w:lineRule="auto"/>
        <w:jc w:val="both"/>
        <w:rPr>
          <w:rFonts w:eastAsia="Calibri" w:cs="Arial"/>
          <w:sz w:val="18"/>
          <w:szCs w:val="18"/>
          <w:lang w:val="en-GB"/>
        </w:rPr>
      </w:pPr>
      <w:r w:rsidRPr="00271E6F">
        <w:rPr>
          <w:rFonts w:eastAsia="Calibri" w:cs="Arial"/>
          <w:sz w:val="18"/>
          <w:szCs w:val="18"/>
          <w:lang w:val="en-GB"/>
        </w:rPr>
        <w:t>In the column „The source of funds for the purchase of equipment</w:t>
      </w:r>
      <w:proofErr w:type="gramStart"/>
      <w:r w:rsidRPr="00271E6F">
        <w:rPr>
          <w:rFonts w:eastAsia="Calibri" w:cs="Arial"/>
          <w:sz w:val="18"/>
          <w:szCs w:val="18"/>
          <w:lang w:val="en-GB"/>
        </w:rPr>
        <w:t>“ please</w:t>
      </w:r>
      <w:proofErr w:type="gramEnd"/>
      <w:r w:rsidRPr="00271E6F">
        <w:rPr>
          <w:rFonts w:eastAsia="Calibri" w:cs="Arial"/>
          <w:sz w:val="18"/>
          <w:szCs w:val="18"/>
          <w:lang w:val="en-GB"/>
        </w:rPr>
        <w:t xml:space="preserve"> enter the fund</w:t>
      </w:r>
      <w:r w:rsidR="00CB6B91" w:rsidRPr="00271E6F">
        <w:rPr>
          <w:rFonts w:eastAsia="Calibri" w:cs="Arial"/>
          <w:sz w:val="18"/>
          <w:szCs w:val="18"/>
          <w:lang w:val="en-GB"/>
        </w:rPr>
        <w:t>ing source</w:t>
      </w:r>
      <w:r w:rsidRPr="00271E6F">
        <w:rPr>
          <w:rFonts w:eastAsia="Calibri" w:cs="Arial"/>
          <w:sz w:val="18"/>
          <w:szCs w:val="18"/>
          <w:lang w:val="en-GB"/>
        </w:rPr>
        <w:t xml:space="preserve">. If there </w:t>
      </w:r>
      <w:r w:rsidR="00CB6B91" w:rsidRPr="00271E6F">
        <w:rPr>
          <w:rFonts w:eastAsia="Calibri" w:cs="Arial"/>
          <w:sz w:val="18"/>
          <w:szCs w:val="18"/>
          <w:lang w:val="en-GB"/>
        </w:rPr>
        <w:t>ar</w:t>
      </w:r>
      <w:r w:rsidRPr="00271E6F">
        <w:rPr>
          <w:rFonts w:eastAsia="Calibri" w:cs="Arial"/>
          <w:sz w:val="18"/>
          <w:szCs w:val="18"/>
          <w:lang w:val="en-GB"/>
        </w:rPr>
        <w:t>e two or more sources, please indicate each one with the participation share:</w:t>
      </w:r>
    </w:p>
    <w:p w:rsidR="00B534F2" w:rsidRPr="00271E6F" w:rsidRDefault="00B534F2" w:rsidP="00B534F2">
      <w:pPr>
        <w:spacing w:after="0" w:line="252" w:lineRule="auto"/>
        <w:jc w:val="both"/>
        <w:rPr>
          <w:rFonts w:eastAsia="Calibri" w:cs="Arial"/>
          <w:sz w:val="18"/>
          <w:szCs w:val="18"/>
          <w:lang w:val="en-GB"/>
        </w:rPr>
      </w:pPr>
      <w:r w:rsidRPr="00271E6F">
        <w:rPr>
          <w:rFonts w:eastAsia="Calibri" w:cs="Arial"/>
          <w:sz w:val="18"/>
          <w:szCs w:val="18"/>
          <w:lang w:val="en-GB"/>
        </w:rPr>
        <w:t>a. Own funds</w:t>
      </w:r>
    </w:p>
    <w:p w:rsidR="00945C21" w:rsidRDefault="00B534F2" w:rsidP="00B534F2">
      <w:pPr>
        <w:spacing w:after="0" w:line="252" w:lineRule="auto"/>
        <w:jc w:val="both"/>
        <w:rPr>
          <w:rFonts w:eastAsia="Calibri" w:cs="Arial"/>
          <w:sz w:val="18"/>
          <w:szCs w:val="18"/>
          <w:lang w:val="en-GB"/>
        </w:rPr>
      </w:pPr>
      <w:r w:rsidRPr="00271E6F">
        <w:rPr>
          <w:rFonts w:eastAsia="Calibri" w:cs="Arial"/>
          <w:sz w:val="18"/>
          <w:szCs w:val="18"/>
          <w:lang w:val="en-GB"/>
        </w:rPr>
        <w:t xml:space="preserve">b. Resources of the </w:t>
      </w:r>
      <w:r w:rsidR="00945C21" w:rsidRPr="00945C21">
        <w:rPr>
          <w:rFonts w:eastAsia="Calibri" w:cs="Arial"/>
          <w:sz w:val="18"/>
          <w:szCs w:val="18"/>
          <w:lang w:val="en-GB"/>
        </w:rPr>
        <w:t>Federal Ministry of Education and Science</w:t>
      </w:r>
    </w:p>
    <w:p w:rsidR="00B534F2" w:rsidRPr="00271E6F" w:rsidRDefault="00B534F2" w:rsidP="00B534F2">
      <w:pPr>
        <w:spacing w:after="0" w:line="252" w:lineRule="auto"/>
        <w:jc w:val="both"/>
        <w:rPr>
          <w:rFonts w:eastAsia="Calibri" w:cs="Arial"/>
          <w:sz w:val="18"/>
          <w:szCs w:val="18"/>
          <w:lang w:val="en-GB"/>
        </w:rPr>
      </w:pPr>
      <w:r w:rsidRPr="00271E6F">
        <w:rPr>
          <w:rFonts w:eastAsia="Calibri" w:cs="Arial"/>
          <w:sz w:val="18"/>
          <w:szCs w:val="18"/>
          <w:lang w:val="en-GB"/>
        </w:rPr>
        <w:t>c. Resources of other ministries</w:t>
      </w:r>
      <w:bookmarkStart w:id="0" w:name="_GoBack"/>
      <w:bookmarkEnd w:id="0"/>
    </w:p>
    <w:p w:rsidR="00B534F2" w:rsidRPr="00271E6F" w:rsidRDefault="00B534F2" w:rsidP="00B534F2">
      <w:pPr>
        <w:spacing w:after="0" w:line="252" w:lineRule="auto"/>
        <w:jc w:val="both"/>
        <w:rPr>
          <w:rFonts w:eastAsia="Calibri" w:cs="Arial"/>
          <w:sz w:val="18"/>
          <w:szCs w:val="18"/>
          <w:lang w:val="en-GB"/>
        </w:rPr>
      </w:pPr>
      <w:r w:rsidRPr="00271E6F">
        <w:rPr>
          <w:rFonts w:eastAsia="Calibri" w:cs="Arial"/>
          <w:sz w:val="18"/>
          <w:szCs w:val="18"/>
          <w:lang w:val="en-GB"/>
        </w:rPr>
        <w:t xml:space="preserve">d. Resources of public funds </w:t>
      </w:r>
    </w:p>
    <w:p w:rsidR="00B534F2" w:rsidRPr="00271E6F" w:rsidRDefault="00B534F2" w:rsidP="00B534F2">
      <w:pPr>
        <w:spacing w:after="0" w:line="252" w:lineRule="auto"/>
        <w:jc w:val="both"/>
        <w:rPr>
          <w:rFonts w:eastAsia="Calibri" w:cs="Arial"/>
          <w:sz w:val="18"/>
          <w:szCs w:val="18"/>
          <w:lang w:val="en-GB"/>
        </w:rPr>
      </w:pPr>
      <w:r w:rsidRPr="00271E6F">
        <w:rPr>
          <w:rFonts w:eastAsia="Calibri" w:cs="Arial"/>
          <w:sz w:val="18"/>
          <w:szCs w:val="18"/>
          <w:lang w:val="en-GB"/>
        </w:rPr>
        <w:t>e. Donation</w:t>
      </w:r>
      <w:r w:rsidR="009A322E">
        <w:rPr>
          <w:rFonts w:eastAsia="Calibri" w:cs="Arial"/>
          <w:sz w:val="18"/>
          <w:szCs w:val="18"/>
          <w:lang w:val="en-GB"/>
        </w:rPr>
        <w:t>s</w:t>
      </w:r>
    </w:p>
    <w:p w:rsidR="00B534F2" w:rsidRPr="00271E6F" w:rsidRDefault="00B534F2" w:rsidP="00B534F2">
      <w:pPr>
        <w:spacing w:after="0" w:line="252" w:lineRule="auto"/>
        <w:jc w:val="both"/>
        <w:rPr>
          <w:rFonts w:eastAsia="Calibri" w:cs="Arial"/>
          <w:sz w:val="18"/>
          <w:szCs w:val="18"/>
          <w:lang w:val="en-GB"/>
        </w:rPr>
      </w:pPr>
      <w:r w:rsidRPr="00271E6F">
        <w:rPr>
          <w:rFonts w:eastAsia="Calibri" w:cs="Arial"/>
          <w:sz w:val="18"/>
          <w:szCs w:val="18"/>
          <w:lang w:val="en-GB"/>
        </w:rPr>
        <w:t>f. Funds from international projects</w:t>
      </w:r>
    </w:p>
    <w:p w:rsidR="00B534F2" w:rsidRPr="00271E6F" w:rsidRDefault="00B534F2" w:rsidP="00B534F2">
      <w:pPr>
        <w:spacing w:after="0" w:line="252" w:lineRule="auto"/>
        <w:jc w:val="both"/>
        <w:rPr>
          <w:rFonts w:eastAsia="Calibri" w:cs="Arial"/>
          <w:sz w:val="18"/>
          <w:szCs w:val="18"/>
          <w:lang w:val="en-GB"/>
        </w:rPr>
      </w:pPr>
      <w:r w:rsidRPr="00271E6F">
        <w:rPr>
          <w:rFonts w:eastAsia="Calibri" w:cs="Arial"/>
          <w:sz w:val="18"/>
          <w:szCs w:val="18"/>
          <w:lang w:val="en-GB"/>
        </w:rPr>
        <w:t>g. Funds / donations from abroad</w:t>
      </w:r>
    </w:p>
    <w:p w:rsidR="00B534F2" w:rsidRPr="00271E6F" w:rsidRDefault="00B534F2" w:rsidP="00B534F2">
      <w:pPr>
        <w:spacing w:after="0" w:line="252" w:lineRule="auto"/>
        <w:jc w:val="both"/>
        <w:rPr>
          <w:rFonts w:eastAsia="Calibri" w:cs="Arial"/>
          <w:sz w:val="18"/>
          <w:szCs w:val="18"/>
          <w:lang w:val="en-GB"/>
        </w:rPr>
      </w:pPr>
      <w:r w:rsidRPr="00271E6F">
        <w:rPr>
          <w:rFonts w:eastAsia="Calibri" w:cs="Arial"/>
          <w:sz w:val="18"/>
          <w:szCs w:val="18"/>
          <w:lang w:val="en-GB"/>
        </w:rPr>
        <w:t>h. Other sources - specify which!</w:t>
      </w:r>
    </w:p>
    <w:p w:rsidR="00CB6B91" w:rsidRPr="00271E6F" w:rsidRDefault="00CB6B91" w:rsidP="00B534F2">
      <w:pPr>
        <w:spacing w:after="0" w:line="240" w:lineRule="auto"/>
        <w:rPr>
          <w:rFonts w:eastAsia="Calibri" w:cs="Arial"/>
          <w:sz w:val="24"/>
          <w:lang w:val="en-GB"/>
        </w:rPr>
      </w:pPr>
    </w:p>
    <w:p w:rsidR="00B534F2" w:rsidRPr="00271E6F" w:rsidRDefault="00437FC5" w:rsidP="00B534F2">
      <w:pPr>
        <w:pStyle w:val="Heading2"/>
        <w:rPr>
          <w:rFonts w:asciiTheme="minorHAnsi" w:eastAsia="Calibri" w:hAnsiTheme="minorHAnsi"/>
          <w:lang w:val="en-GB"/>
        </w:rPr>
      </w:pPr>
      <w:r>
        <w:rPr>
          <w:rFonts w:asciiTheme="minorHAnsi" w:eastAsia="Calibri" w:hAnsiTheme="minorHAnsi"/>
          <w:lang w:val="en-GB"/>
        </w:rPr>
        <w:lastRenderedPageBreak/>
        <w:t>3</w:t>
      </w:r>
      <w:r w:rsidR="00B534F2" w:rsidRPr="00271E6F">
        <w:rPr>
          <w:rFonts w:asciiTheme="minorHAnsi" w:eastAsia="Calibri" w:hAnsiTheme="minorHAnsi"/>
          <w:lang w:val="en-GB"/>
        </w:rPr>
        <w:t xml:space="preserve">. Information on </w:t>
      </w:r>
      <w:r w:rsidR="00E418DE">
        <w:rPr>
          <w:rFonts w:asciiTheme="minorHAnsi" w:eastAsia="Calibri" w:hAnsiTheme="minorHAnsi"/>
          <w:lang w:val="en-GB"/>
        </w:rPr>
        <w:t>a</w:t>
      </w:r>
      <w:r w:rsidR="00E418DE" w:rsidRPr="00271E6F">
        <w:rPr>
          <w:rFonts w:asciiTheme="minorHAnsi" w:eastAsia="Calibri" w:hAnsiTheme="minorHAnsi"/>
          <w:lang w:val="en-GB"/>
        </w:rPr>
        <w:t>ccess</w:t>
      </w:r>
      <w:r w:rsidR="00B534F2" w:rsidRPr="00271E6F">
        <w:rPr>
          <w:rFonts w:asciiTheme="minorHAnsi" w:eastAsia="Calibri" w:hAnsiTheme="minorHAnsi"/>
          <w:lang w:val="en-GB"/>
        </w:rPr>
        <w:t xml:space="preserve">, </w:t>
      </w:r>
      <w:r w:rsidR="00E418DE">
        <w:rPr>
          <w:rFonts w:asciiTheme="minorHAnsi" w:eastAsia="Calibri" w:hAnsiTheme="minorHAnsi"/>
          <w:lang w:val="en-GB"/>
        </w:rPr>
        <w:t>c</w:t>
      </w:r>
      <w:r w:rsidR="00E418DE" w:rsidRPr="00271E6F">
        <w:rPr>
          <w:rFonts w:asciiTheme="minorHAnsi" w:eastAsia="Calibri" w:hAnsiTheme="minorHAnsi"/>
          <w:lang w:val="en-GB"/>
        </w:rPr>
        <w:t xml:space="preserve">ollaboration </w:t>
      </w:r>
      <w:r w:rsidR="00B534F2" w:rsidRPr="00271E6F">
        <w:rPr>
          <w:rFonts w:asciiTheme="minorHAnsi" w:eastAsia="Calibri" w:hAnsiTheme="minorHAnsi"/>
          <w:lang w:val="en-GB"/>
        </w:rPr>
        <w:t xml:space="preserve">and </w:t>
      </w:r>
      <w:r w:rsidR="00E418DE">
        <w:rPr>
          <w:rFonts w:asciiTheme="minorHAnsi" w:eastAsia="Calibri" w:hAnsiTheme="minorHAnsi"/>
          <w:lang w:val="en-GB"/>
        </w:rPr>
        <w:t>i</w:t>
      </w:r>
      <w:r w:rsidR="00E418DE" w:rsidRPr="00271E6F">
        <w:rPr>
          <w:rFonts w:asciiTheme="minorHAnsi" w:eastAsia="Calibri" w:hAnsiTheme="minorHAnsi"/>
          <w:lang w:val="en-GB"/>
        </w:rPr>
        <w:t>mpact</w:t>
      </w:r>
    </w:p>
    <w:p w:rsidR="00B534F2" w:rsidRPr="00271E6F" w:rsidRDefault="00437FC5" w:rsidP="00B534F2">
      <w:pPr>
        <w:pStyle w:val="Heading3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3</w:t>
      </w:r>
      <w:r w:rsidR="00B534F2" w:rsidRPr="00271E6F">
        <w:rPr>
          <w:rFonts w:asciiTheme="minorHAnsi" w:hAnsiTheme="minorHAnsi"/>
          <w:lang w:val="en-GB"/>
        </w:rPr>
        <w:t>.1. Information on access</w:t>
      </w:r>
    </w:p>
    <w:p w:rsidR="00B534F2" w:rsidRPr="00271E6F" w:rsidRDefault="00B534F2" w:rsidP="00B534F2">
      <w:pPr>
        <w:spacing w:after="0"/>
        <w:rPr>
          <w:lang w:val="en-GB"/>
        </w:rPr>
      </w:pPr>
      <w:r w:rsidRPr="00271E6F">
        <w:rPr>
          <w:lang w:val="en-GB"/>
        </w:rPr>
        <w:t xml:space="preserve">Please provide short description of access policy and procedures for users of this research infrastructure.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534F2" w:rsidRPr="00271E6F" w:rsidTr="00DE0241">
        <w:tc>
          <w:tcPr>
            <w:tcW w:w="5000" w:type="pct"/>
          </w:tcPr>
          <w:p w:rsidR="00B534F2" w:rsidRPr="00271E6F" w:rsidRDefault="00B534F2" w:rsidP="00630A7D">
            <w:pPr>
              <w:rPr>
                <w:rFonts w:eastAsia="Calibri" w:cs="Arial"/>
                <w:b/>
                <w:sz w:val="24"/>
                <w:lang w:val="en-GB"/>
              </w:rPr>
            </w:pPr>
          </w:p>
          <w:p w:rsidR="00B534F2" w:rsidRPr="00271E6F" w:rsidRDefault="00B534F2" w:rsidP="00630A7D">
            <w:pPr>
              <w:rPr>
                <w:rFonts w:eastAsia="Calibri" w:cs="Arial"/>
                <w:b/>
                <w:sz w:val="24"/>
                <w:lang w:val="en-GB"/>
              </w:rPr>
            </w:pPr>
          </w:p>
          <w:p w:rsidR="00B534F2" w:rsidRPr="00271E6F" w:rsidRDefault="00B534F2" w:rsidP="00630A7D">
            <w:pPr>
              <w:rPr>
                <w:rFonts w:eastAsia="Calibri" w:cs="Arial"/>
                <w:b/>
                <w:sz w:val="24"/>
                <w:lang w:val="en-GB"/>
              </w:rPr>
            </w:pPr>
          </w:p>
          <w:p w:rsidR="00B534F2" w:rsidRPr="00271E6F" w:rsidRDefault="00B534F2" w:rsidP="00630A7D">
            <w:pPr>
              <w:rPr>
                <w:rFonts w:eastAsia="Calibri" w:cs="Arial"/>
                <w:b/>
                <w:sz w:val="24"/>
                <w:lang w:val="en-GB"/>
              </w:rPr>
            </w:pPr>
          </w:p>
          <w:p w:rsidR="00B534F2" w:rsidRPr="00271E6F" w:rsidRDefault="00B534F2" w:rsidP="00630A7D">
            <w:pPr>
              <w:rPr>
                <w:rFonts w:eastAsia="Calibri" w:cs="Arial"/>
                <w:b/>
                <w:sz w:val="24"/>
                <w:lang w:val="en-GB"/>
              </w:rPr>
            </w:pPr>
          </w:p>
          <w:p w:rsidR="00B534F2" w:rsidRPr="00271E6F" w:rsidRDefault="00B534F2" w:rsidP="00630A7D">
            <w:pPr>
              <w:rPr>
                <w:rFonts w:eastAsia="Calibri" w:cs="Arial"/>
                <w:b/>
                <w:sz w:val="24"/>
                <w:lang w:val="en-GB"/>
              </w:rPr>
            </w:pPr>
          </w:p>
          <w:p w:rsidR="00B534F2" w:rsidRPr="00271E6F" w:rsidRDefault="00B534F2" w:rsidP="00630A7D">
            <w:pPr>
              <w:rPr>
                <w:rFonts w:eastAsia="Calibri" w:cs="Arial"/>
                <w:b/>
                <w:sz w:val="24"/>
                <w:lang w:val="en-GB"/>
              </w:rPr>
            </w:pPr>
          </w:p>
          <w:p w:rsidR="00B534F2" w:rsidRPr="00271E6F" w:rsidRDefault="00B534F2" w:rsidP="00630A7D">
            <w:pPr>
              <w:rPr>
                <w:rFonts w:eastAsia="Calibri" w:cs="Arial"/>
                <w:b/>
                <w:sz w:val="24"/>
                <w:lang w:val="en-GB"/>
              </w:rPr>
            </w:pPr>
          </w:p>
          <w:p w:rsidR="00B534F2" w:rsidRPr="00271E6F" w:rsidRDefault="00B534F2" w:rsidP="00630A7D">
            <w:pPr>
              <w:rPr>
                <w:rFonts w:eastAsia="Calibri" w:cs="Arial"/>
                <w:b/>
                <w:sz w:val="24"/>
                <w:lang w:val="en-GB"/>
              </w:rPr>
            </w:pPr>
          </w:p>
        </w:tc>
      </w:tr>
    </w:tbl>
    <w:p w:rsidR="00B534F2" w:rsidRPr="00271E6F" w:rsidRDefault="00B534F2" w:rsidP="00B534F2">
      <w:pPr>
        <w:rPr>
          <w:rFonts w:eastAsia="Calibri" w:cs="Arial"/>
          <w:b/>
          <w:lang w:val="en-GB"/>
        </w:rPr>
      </w:pPr>
    </w:p>
    <w:p w:rsidR="00DE0241" w:rsidRPr="00271E6F" w:rsidRDefault="00437FC5" w:rsidP="00DE0241">
      <w:pPr>
        <w:pStyle w:val="Heading3"/>
        <w:rPr>
          <w:rFonts w:asciiTheme="minorHAnsi" w:eastAsia="Calibri" w:hAnsiTheme="minorHAnsi"/>
          <w:lang w:val="en-GB"/>
        </w:rPr>
      </w:pPr>
      <w:r>
        <w:rPr>
          <w:rFonts w:asciiTheme="minorHAnsi" w:eastAsia="Calibri" w:hAnsiTheme="minorHAnsi"/>
          <w:lang w:val="en-GB"/>
        </w:rPr>
        <w:t>3</w:t>
      </w:r>
      <w:r w:rsidR="00DE0241" w:rsidRPr="00271E6F">
        <w:rPr>
          <w:rFonts w:asciiTheme="minorHAnsi" w:eastAsia="Calibri" w:hAnsiTheme="minorHAnsi"/>
          <w:lang w:val="en-GB"/>
        </w:rPr>
        <w:t xml:space="preserve">.1.1. Information on </w:t>
      </w:r>
      <w:r w:rsidR="00CD38BA">
        <w:rPr>
          <w:rFonts w:asciiTheme="minorHAnsi" w:eastAsia="Calibri" w:hAnsiTheme="minorHAnsi"/>
          <w:lang w:val="en-GB"/>
        </w:rPr>
        <w:t xml:space="preserve">external </w:t>
      </w:r>
      <w:r w:rsidR="00DE0241" w:rsidRPr="00271E6F">
        <w:rPr>
          <w:rFonts w:asciiTheme="minorHAnsi" w:eastAsia="Calibri" w:hAnsiTheme="minorHAnsi"/>
          <w:lang w:val="en-GB"/>
        </w:rPr>
        <w:t>users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E0241" w:rsidRPr="00271E6F" w:rsidTr="00DE0241">
        <w:tc>
          <w:tcPr>
            <w:tcW w:w="4927" w:type="dxa"/>
          </w:tcPr>
          <w:p w:rsidR="00DE0241" w:rsidRPr="00271E6F" w:rsidRDefault="00DE0241" w:rsidP="00B534F2">
            <w:pPr>
              <w:rPr>
                <w:rFonts w:eastAsia="Calibri" w:cs="Arial"/>
                <w:b/>
                <w:lang w:val="en-GB"/>
              </w:rPr>
            </w:pPr>
            <w:r w:rsidRPr="00271E6F">
              <w:rPr>
                <w:rFonts w:eastAsia="Calibri" w:cs="Arial"/>
                <w:b/>
                <w:lang w:val="en-GB"/>
              </w:rPr>
              <w:t>Users of RI</w:t>
            </w:r>
          </w:p>
        </w:tc>
        <w:tc>
          <w:tcPr>
            <w:tcW w:w="4927" w:type="dxa"/>
          </w:tcPr>
          <w:p w:rsidR="00DE0241" w:rsidRPr="00271E6F" w:rsidRDefault="00DE0241" w:rsidP="00907F60">
            <w:pPr>
              <w:rPr>
                <w:rFonts w:eastAsia="Calibri" w:cs="Arial"/>
                <w:b/>
                <w:lang w:val="en-GB"/>
              </w:rPr>
            </w:pPr>
            <w:r w:rsidRPr="00271E6F">
              <w:rPr>
                <w:rFonts w:eastAsia="Calibri" w:cs="Arial"/>
                <w:b/>
                <w:lang w:val="en-GB"/>
              </w:rPr>
              <w:t xml:space="preserve">Please specify the name of Institution, </w:t>
            </w:r>
            <w:r w:rsidR="00907F60" w:rsidRPr="00271E6F">
              <w:rPr>
                <w:rFonts w:eastAsia="Calibri" w:cs="Arial"/>
                <w:b/>
                <w:lang w:val="en-GB"/>
              </w:rPr>
              <w:t>departm</w:t>
            </w:r>
            <w:r w:rsidR="00907F60">
              <w:rPr>
                <w:rFonts w:eastAsia="Calibri" w:cs="Arial"/>
                <w:b/>
                <w:lang w:val="en-GB"/>
              </w:rPr>
              <w:t>e</w:t>
            </w:r>
            <w:r w:rsidR="00907F60" w:rsidRPr="00271E6F">
              <w:rPr>
                <w:rFonts w:eastAsia="Calibri" w:cs="Arial"/>
                <w:b/>
                <w:lang w:val="en-GB"/>
              </w:rPr>
              <w:t>n</w:t>
            </w:r>
            <w:r w:rsidR="00907F60">
              <w:rPr>
                <w:rFonts w:eastAsia="Calibri" w:cs="Arial"/>
                <w:b/>
                <w:lang w:val="en-GB"/>
              </w:rPr>
              <w:t>t</w:t>
            </w:r>
          </w:p>
        </w:tc>
      </w:tr>
      <w:tr w:rsidR="00DE0241" w:rsidRPr="00271E6F" w:rsidTr="00DE0241">
        <w:tc>
          <w:tcPr>
            <w:tcW w:w="4927" w:type="dxa"/>
          </w:tcPr>
          <w:p w:rsidR="00DE0241" w:rsidRPr="00271E6F" w:rsidRDefault="00DE0241" w:rsidP="00CD38BA">
            <w:pPr>
              <w:rPr>
                <w:rFonts w:eastAsia="Calibri" w:cs="Arial"/>
                <w:lang w:val="en-GB"/>
              </w:rPr>
            </w:pPr>
            <w:r w:rsidRPr="00271E6F">
              <w:rPr>
                <w:rFonts w:eastAsia="Calibri" w:cs="Arial"/>
                <w:lang w:val="en-GB"/>
              </w:rPr>
              <w:t xml:space="preserve">Research groups from </w:t>
            </w:r>
            <w:r w:rsidR="00CD38BA">
              <w:rPr>
                <w:rFonts w:eastAsia="Calibri" w:cs="Arial"/>
                <w:lang w:val="en-GB"/>
              </w:rPr>
              <w:t>your economy</w:t>
            </w:r>
          </w:p>
        </w:tc>
        <w:tc>
          <w:tcPr>
            <w:tcW w:w="4927" w:type="dxa"/>
          </w:tcPr>
          <w:p w:rsidR="00DE0241" w:rsidRPr="00271E6F" w:rsidRDefault="00DE0241" w:rsidP="00B534F2">
            <w:pPr>
              <w:rPr>
                <w:rFonts w:eastAsia="Calibri" w:cs="Arial"/>
                <w:b/>
                <w:lang w:val="en-GB"/>
              </w:rPr>
            </w:pPr>
          </w:p>
          <w:p w:rsidR="00DE0241" w:rsidRPr="00271E6F" w:rsidRDefault="00DE0241" w:rsidP="00B534F2">
            <w:pPr>
              <w:rPr>
                <w:rFonts w:eastAsia="Calibri" w:cs="Arial"/>
                <w:b/>
                <w:lang w:val="en-GB"/>
              </w:rPr>
            </w:pPr>
          </w:p>
          <w:p w:rsidR="00DE0241" w:rsidRPr="00271E6F" w:rsidRDefault="00DE0241" w:rsidP="00B534F2">
            <w:pPr>
              <w:rPr>
                <w:rFonts w:eastAsia="Calibri" w:cs="Arial"/>
                <w:b/>
                <w:lang w:val="en-GB"/>
              </w:rPr>
            </w:pPr>
          </w:p>
          <w:p w:rsidR="00DE0241" w:rsidRPr="00271E6F" w:rsidRDefault="00DE0241" w:rsidP="00B534F2">
            <w:pPr>
              <w:rPr>
                <w:rFonts w:eastAsia="Calibri" w:cs="Arial"/>
                <w:b/>
                <w:lang w:val="en-GB"/>
              </w:rPr>
            </w:pPr>
          </w:p>
        </w:tc>
      </w:tr>
      <w:tr w:rsidR="00DE0241" w:rsidRPr="00271E6F" w:rsidTr="00DE0241">
        <w:tc>
          <w:tcPr>
            <w:tcW w:w="4927" w:type="dxa"/>
          </w:tcPr>
          <w:p w:rsidR="00DE0241" w:rsidRPr="00271E6F" w:rsidRDefault="00DE0241" w:rsidP="00A74FC4">
            <w:pPr>
              <w:rPr>
                <w:rFonts w:eastAsia="Calibri" w:cs="Arial"/>
                <w:lang w:val="en-GB"/>
              </w:rPr>
            </w:pPr>
            <w:r w:rsidRPr="00271E6F">
              <w:rPr>
                <w:rFonts w:eastAsia="Calibri" w:cs="Arial"/>
                <w:lang w:val="en-GB"/>
              </w:rPr>
              <w:t xml:space="preserve">Research groups from Western Balkan </w:t>
            </w:r>
            <w:r w:rsidR="00A74FC4">
              <w:rPr>
                <w:rFonts w:eastAsia="Calibri" w:cs="Arial"/>
                <w:lang w:val="en-GB"/>
              </w:rPr>
              <w:t>econom</w:t>
            </w:r>
            <w:r w:rsidR="00A74FC4" w:rsidRPr="00271E6F">
              <w:rPr>
                <w:rFonts w:eastAsia="Calibri" w:cs="Arial"/>
                <w:lang w:val="en-GB"/>
              </w:rPr>
              <w:t xml:space="preserve">ies </w:t>
            </w:r>
          </w:p>
        </w:tc>
        <w:tc>
          <w:tcPr>
            <w:tcW w:w="4927" w:type="dxa"/>
          </w:tcPr>
          <w:p w:rsidR="00DE0241" w:rsidRPr="00271E6F" w:rsidRDefault="00DE0241" w:rsidP="00B534F2">
            <w:pPr>
              <w:rPr>
                <w:rFonts w:eastAsia="Calibri" w:cs="Arial"/>
                <w:b/>
                <w:lang w:val="en-GB"/>
              </w:rPr>
            </w:pPr>
          </w:p>
          <w:p w:rsidR="00DE0241" w:rsidRPr="00271E6F" w:rsidRDefault="00DE0241" w:rsidP="00B534F2">
            <w:pPr>
              <w:rPr>
                <w:rFonts w:eastAsia="Calibri" w:cs="Arial"/>
                <w:b/>
                <w:lang w:val="en-GB"/>
              </w:rPr>
            </w:pPr>
          </w:p>
          <w:p w:rsidR="00DE0241" w:rsidRPr="00271E6F" w:rsidRDefault="00DE0241" w:rsidP="00B534F2">
            <w:pPr>
              <w:rPr>
                <w:rFonts w:eastAsia="Calibri" w:cs="Arial"/>
                <w:b/>
                <w:lang w:val="en-GB"/>
              </w:rPr>
            </w:pPr>
          </w:p>
          <w:p w:rsidR="00DE0241" w:rsidRPr="00271E6F" w:rsidRDefault="00DE0241" w:rsidP="00B534F2">
            <w:pPr>
              <w:rPr>
                <w:rFonts w:eastAsia="Calibri" w:cs="Arial"/>
                <w:b/>
                <w:lang w:val="en-GB"/>
              </w:rPr>
            </w:pPr>
          </w:p>
        </w:tc>
      </w:tr>
      <w:tr w:rsidR="00DE0241" w:rsidRPr="00271E6F" w:rsidTr="00DE0241">
        <w:tc>
          <w:tcPr>
            <w:tcW w:w="4927" w:type="dxa"/>
          </w:tcPr>
          <w:p w:rsidR="00DE0241" w:rsidRPr="00271E6F" w:rsidRDefault="00DE0241" w:rsidP="00271E6F">
            <w:pPr>
              <w:rPr>
                <w:rFonts w:eastAsia="Calibri" w:cs="Arial"/>
                <w:lang w:val="en-GB"/>
              </w:rPr>
            </w:pPr>
            <w:r w:rsidRPr="00271E6F">
              <w:rPr>
                <w:rFonts w:eastAsia="Calibri" w:cs="Arial"/>
                <w:lang w:val="en-GB"/>
              </w:rPr>
              <w:t xml:space="preserve">Research groups from EU </w:t>
            </w:r>
            <w:r w:rsidR="00E418DE">
              <w:rPr>
                <w:rFonts w:eastAsia="Calibri" w:cs="Arial"/>
                <w:lang w:val="en-GB"/>
              </w:rPr>
              <w:t>and other countries</w:t>
            </w:r>
          </w:p>
        </w:tc>
        <w:tc>
          <w:tcPr>
            <w:tcW w:w="4927" w:type="dxa"/>
          </w:tcPr>
          <w:p w:rsidR="00DE0241" w:rsidRPr="00271E6F" w:rsidRDefault="00DE0241" w:rsidP="00B534F2">
            <w:pPr>
              <w:rPr>
                <w:rFonts w:eastAsia="Calibri" w:cs="Arial"/>
                <w:b/>
                <w:lang w:val="en-GB"/>
              </w:rPr>
            </w:pPr>
          </w:p>
          <w:p w:rsidR="00DE0241" w:rsidRPr="00271E6F" w:rsidRDefault="00DE0241" w:rsidP="00B534F2">
            <w:pPr>
              <w:rPr>
                <w:rFonts w:eastAsia="Calibri" w:cs="Arial"/>
                <w:b/>
                <w:lang w:val="en-GB"/>
              </w:rPr>
            </w:pPr>
          </w:p>
          <w:p w:rsidR="00DE0241" w:rsidRPr="00271E6F" w:rsidRDefault="00DE0241" w:rsidP="00B534F2">
            <w:pPr>
              <w:rPr>
                <w:rFonts w:eastAsia="Calibri" w:cs="Arial"/>
                <w:b/>
                <w:lang w:val="en-GB"/>
              </w:rPr>
            </w:pPr>
          </w:p>
          <w:p w:rsidR="00DE0241" w:rsidRPr="00271E6F" w:rsidRDefault="00DE0241" w:rsidP="00B534F2">
            <w:pPr>
              <w:rPr>
                <w:rFonts w:eastAsia="Calibri" w:cs="Arial"/>
                <w:b/>
                <w:lang w:val="en-GB"/>
              </w:rPr>
            </w:pPr>
          </w:p>
        </w:tc>
      </w:tr>
    </w:tbl>
    <w:p w:rsidR="00DE0241" w:rsidRPr="00271E6F" w:rsidRDefault="00DE0241" w:rsidP="00B534F2">
      <w:pPr>
        <w:rPr>
          <w:rFonts w:eastAsia="Calibri" w:cs="Arial"/>
          <w:b/>
          <w:lang w:val="en-GB"/>
        </w:rPr>
      </w:pPr>
    </w:p>
    <w:p w:rsidR="00B534F2" w:rsidRPr="00271E6F" w:rsidRDefault="00437FC5" w:rsidP="00B534F2">
      <w:pPr>
        <w:pStyle w:val="Heading3"/>
        <w:rPr>
          <w:rFonts w:asciiTheme="minorHAnsi" w:eastAsia="Calibri" w:hAnsiTheme="minorHAnsi"/>
          <w:lang w:val="en-GB"/>
        </w:rPr>
      </w:pPr>
      <w:r>
        <w:rPr>
          <w:rFonts w:asciiTheme="minorHAnsi" w:eastAsia="Calibri" w:hAnsiTheme="minorHAnsi"/>
          <w:lang w:val="en-GB"/>
        </w:rPr>
        <w:t>3</w:t>
      </w:r>
      <w:r w:rsidR="00B534F2" w:rsidRPr="00271E6F">
        <w:rPr>
          <w:rFonts w:asciiTheme="minorHAnsi" w:eastAsia="Calibri" w:hAnsiTheme="minorHAnsi"/>
          <w:lang w:val="en-GB"/>
        </w:rPr>
        <w:t>.2. Information on cooperation</w:t>
      </w:r>
    </w:p>
    <w:p w:rsidR="00B534F2" w:rsidRPr="00271E6F" w:rsidRDefault="00A74FC4" w:rsidP="00B534F2">
      <w:pPr>
        <w:spacing w:after="0"/>
        <w:rPr>
          <w:rFonts w:eastAsia="Calibri" w:cs="Arial"/>
          <w:lang w:val="en-GB"/>
        </w:rPr>
      </w:pPr>
      <w:r>
        <w:rPr>
          <w:rFonts w:eastAsia="Calibri" w:cs="Arial"/>
          <w:lang w:val="en-GB"/>
        </w:rPr>
        <w:t>Please l</w:t>
      </w:r>
      <w:r w:rsidR="00B534F2" w:rsidRPr="00271E6F">
        <w:rPr>
          <w:rFonts w:eastAsia="Calibri" w:cs="Arial"/>
          <w:lang w:val="en-GB"/>
        </w:rPr>
        <w:t xml:space="preserve">ist </w:t>
      </w:r>
      <w:r>
        <w:rPr>
          <w:rFonts w:eastAsia="Calibri" w:cs="Arial"/>
          <w:lang w:val="en-GB"/>
        </w:rPr>
        <w:t>the</w:t>
      </w:r>
      <w:r w:rsidRPr="00271E6F">
        <w:rPr>
          <w:rFonts w:eastAsia="Calibri" w:cs="Arial"/>
          <w:lang w:val="en-GB"/>
        </w:rPr>
        <w:t xml:space="preserve"> </w:t>
      </w:r>
      <w:r w:rsidR="00B534F2" w:rsidRPr="00271E6F">
        <w:rPr>
          <w:rFonts w:eastAsia="Calibri" w:cs="Arial"/>
          <w:lang w:val="en-GB"/>
        </w:rPr>
        <w:t xml:space="preserve">international co-operation agreements and partnerships </w:t>
      </w:r>
      <w:r>
        <w:rPr>
          <w:rFonts w:eastAsia="Calibri" w:cs="Arial"/>
          <w:lang w:val="en-GB"/>
        </w:rPr>
        <w:t>in which</w:t>
      </w:r>
      <w:r w:rsidR="00B534F2" w:rsidRPr="00271E6F">
        <w:rPr>
          <w:rFonts w:eastAsia="Calibri" w:cs="Arial"/>
          <w:lang w:val="en-GB"/>
        </w:rPr>
        <w:t xml:space="preserve"> this RI</w:t>
      </w:r>
      <w:r>
        <w:rPr>
          <w:rFonts w:eastAsia="Calibri" w:cs="Arial"/>
          <w:lang w:val="en-GB"/>
        </w:rPr>
        <w:t xml:space="preserve"> has been involved.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534F2" w:rsidRPr="00271E6F" w:rsidTr="00630A7D">
        <w:tc>
          <w:tcPr>
            <w:tcW w:w="9242" w:type="dxa"/>
          </w:tcPr>
          <w:p w:rsidR="00B534F2" w:rsidRPr="00271E6F" w:rsidRDefault="00B534F2" w:rsidP="00630A7D">
            <w:pPr>
              <w:rPr>
                <w:rFonts w:eastAsia="Calibri" w:cs="Arial"/>
                <w:sz w:val="24"/>
                <w:lang w:val="en-GB"/>
              </w:rPr>
            </w:pPr>
          </w:p>
          <w:p w:rsidR="00B534F2" w:rsidRPr="00271E6F" w:rsidRDefault="00B534F2" w:rsidP="00630A7D">
            <w:pPr>
              <w:rPr>
                <w:rFonts w:eastAsia="Calibri" w:cs="Arial"/>
                <w:sz w:val="24"/>
                <w:lang w:val="en-GB"/>
              </w:rPr>
            </w:pPr>
          </w:p>
          <w:p w:rsidR="00B534F2" w:rsidRPr="00271E6F" w:rsidRDefault="00B534F2" w:rsidP="00630A7D">
            <w:pPr>
              <w:rPr>
                <w:rFonts w:eastAsia="Calibri" w:cs="Arial"/>
                <w:sz w:val="24"/>
                <w:lang w:val="en-GB"/>
              </w:rPr>
            </w:pPr>
          </w:p>
          <w:p w:rsidR="00B534F2" w:rsidRPr="00271E6F" w:rsidRDefault="00B534F2" w:rsidP="00630A7D">
            <w:pPr>
              <w:rPr>
                <w:rFonts w:eastAsia="Calibri" w:cs="Arial"/>
                <w:sz w:val="24"/>
                <w:lang w:val="en-GB"/>
              </w:rPr>
            </w:pPr>
          </w:p>
          <w:p w:rsidR="00B534F2" w:rsidRPr="00271E6F" w:rsidRDefault="00B534F2" w:rsidP="00630A7D">
            <w:pPr>
              <w:rPr>
                <w:rFonts w:eastAsia="Calibri" w:cs="Arial"/>
                <w:sz w:val="24"/>
                <w:lang w:val="en-GB"/>
              </w:rPr>
            </w:pPr>
          </w:p>
          <w:p w:rsidR="00B534F2" w:rsidRPr="00271E6F" w:rsidRDefault="00B534F2" w:rsidP="00630A7D">
            <w:pPr>
              <w:rPr>
                <w:rFonts w:eastAsia="Calibri" w:cs="Arial"/>
                <w:sz w:val="24"/>
                <w:lang w:val="en-GB"/>
              </w:rPr>
            </w:pPr>
          </w:p>
          <w:p w:rsidR="00B534F2" w:rsidRPr="00271E6F" w:rsidRDefault="00B534F2" w:rsidP="00630A7D">
            <w:pPr>
              <w:rPr>
                <w:rFonts w:eastAsia="Calibri" w:cs="Arial"/>
                <w:sz w:val="24"/>
                <w:lang w:val="en-GB"/>
              </w:rPr>
            </w:pPr>
          </w:p>
          <w:p w:rsidR="00B534F2" w:rsidRPr="00271E6F" w:rsidRDefault="00B534F2" w:rsidP="00630A7D">
            <w:pPr>
              <w:rPr>
                <w:rFonts w:eastAsia="Calibri" w:cs="Arial"/>
                <w:sz w:val="24"/>
                <w:lang w:val="en-GB"/>
              </w:rPr>
            </w:pPr>
          </w:p>
        </w:tc>
      </w:tr>
    </w:tbl>
    <w:p w:rsidR="00B534F2" w:rsidRPr="00271E6F" w:rsidRDefault="00B534F2" w:rsidP="00B534F2">
      <w:pPr>
        <w:rPr>
          <w:rFonts w:eastAsia="Calibri" w:cs="Arial"/>
          <w:sz w:val="24"/>
          <w:lang w:val="en-GB"/>
        </w:rPr>
      </w:pPr>
    </w:p>
    <w:p w:rsidR="00DE0241" w:rsidRPr="00271E6F" w:rsidRDefault="00437FC5" w:rsidP="00DE0241">
      <w:pPr>
        <w:pStyle w:val="Heading3"/>
        <w:rPr>
          <w:rFonts w:asciiTheme="minorHAnsi" w:eastAsia="Calibri" w:hAnsiTheme="minorHAnsi"/>
          <w:lang w:val="en-GB"/>
        </w:rPr>
      </w:pPr>
      <w:r>
        <w:rPr>
          <w:rFonts w:asciiTheme="minorHAnsi" w:eastAsia="Calibri" w:hAnsiTheme="minorHAnsi"/>
          <w:lang w:val="en-GB"/>
        </w:rPr>
        <w:t>3</w:t>
      </w:r>
      <w:r w:rsidR="00DE0241" w:rsidRPr="00271E6F">
        <w:rPr>
          <w:rFonts w:asciiTheme="minorHAnsi" w:eastAsia="Calibri" w:hAnsiTheme="minorHAnsi"/>
          <w:lang w:val="en-GB"/>
        </w:rPr>
        <w:t>.2.1. Integration into larger RIs</w:t>
      </w:r>
    </w:p>
    <w:p w:rsidR="00CD38BA" w:rsidRDefault="00DE0241" w:rsidP="00DE0241">
      <w:pPr>
        <w:jc w:val="both"/>
        <w:rPr>
          <w:lang w:val="en-GB"/>
        </w:rPr>
      </w:pPr>
      <w:r w:rsidRPr="00271E6F">
        <w:rPr>
          <w:lang w:val="en-GB"/>
        </w:rPr>
        <w:t>Is RI connected or integrated in</w:t>
      </w:r>
      <w:r w:rsidR="00CD38BA">
        <w:rPr>
          <w:lang w:val="en-GB"/>
        </w:rPr>
        <w:t>to</w:t>
      </w:r>
      <w:r w:rsidRPr="00271E6F">
        <w:rPr>
          <w:lang w:val="en-GB"/>
        </w:rPr>
        <w:t xml:space="preserve"> larger RIs (international) or is it a mem</w:t>
      </w:r>
      <w:r w:rsidR="00271E6F" w:rsidRPr="00271E6F">
        <w:rPr>
          <w:lang w:val="en-GB"/>
        </w:rPr>
        <w:t>ber</w:t>
      </w:r>
      <w:r w:rsidRPr="00271E6F">
        <w:rPr>
          <w:lang w:val="en-GB"/>
        </w:rPr>
        <w:t xml:space="preserve"> of any European RI?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665"/>
      </w:tblGrid>
      <w:tr w:rsidR="00CD38BA" w:rsidTr="00F81216">
        <w:sdt>
          <w:sdtPr>
            <w:rPr>
              <w:lang w:val="en-GB"/>
            </w:rPr>
            <w:id w:val="138367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CD38BA" w:rsidRDefault="00CD38BA" w:rsidP="00F81216">
                <w:pPr>
                  <w:jc w:val="both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665" w:type="dxa"/>
          </w:tcPr>
          <w:p w:rsidR="00CD38BA" w:rsidRDefault="00CD38BA" w:rsidP="00F8121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CD38BA" w:rsidTr="00F81216">
        <w:sdt>
          <w:sdtPr>
            <w:rPr>
              <w:lang w:val="en-GB"/>
            </w:rPr>
            <w:id w:val="87119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CD38BA" w:rsidRDefault="00CD38BA" w:rsidP="00F81216">
                <w:pPr>
                  <w:jc w:val="both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665" w:type="dxa"/>
          </w:tcPr>
          <w:p w:rsidR="00CD38BA" w:rsidRDefault="00CD38BA" w:rsidP="00CD38B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</w:tbl>
    <w:p w:rsidR="00CD38BA" w:rsidRDefault="00CD38BA" w:rsidP="00DE0241">
      <w:pPr>
        <w:jc w:val="both"/>
        <w:rPr>
          <w:lang w:val="en-GB"/>
        </w:rPr>
      </w:pPr>
    </w:p>
    <w:p w:rsidR="00DE0241" w:rsidRDefault="00DE0241" w:rsidP="00DE0241">
      <w:pPr>
        <w:jc w:val="both"/>
      </w:pPr>
      <w:r w:rsidRPr="00271E6F">
        <w:rPr>
          <w:lang w:val="en-GB"/>
        </w:rPr>
        <w:t xml:space="preserve">If yes, please specify the details: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3454"/>
        <w:gridCol w:w="2464"/>
      </w:tblGrid>
      <w:tr w:rsidR="00CD38BA" w:rsidTr="00CD38BA">
        <w:tc>
          <w:tcPr>
            <w:tcW w:w="3936" w:type="dxa"/>
          </w:tcPr>
          <w:p w:rsidR="00CD38BA" w:rsidRDefault="00CD38BA" w:rsidP="00F8121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>T</w:t>
            </w:r>
            <w:r w:rsidRPr="00271E6F">
              <w:rPr>
                <w:lang w:val="en-GB"/>
              </w:rPr>
              <w:t>he name of larger RI</w:t>
            </w:r>
            <w:r>
              <w:rPr>
                <w:lang w:val="en-GB"/>
              </w:rPr>
              <w:t>:</w:t>
            </w:r>
          </w:p>
        </w:tc>
        <w:tc>
          <w:tcPr>
            <w:tcW w:w="5918" w:type="dxa"/>
            <w:gridSpan w:val="2"/>
          </w:tcPr>
          <w:p w:rsidR="00CD38BA" w:rsidRDefault="00CD38BA" w:rsidP="00F81216">
            <w:pPr>
              <w:jc w:val="both"/>
              <w:rPr>
                <w:lang w:val="en-GB"/>
              </w:rPr>
            </w:pPr>
          </w:p>
          <w:p w:rsidR="00CD38BA" w:rsidRDefault="00CD38BA" w:rsidP="00F81216">
            <w:pPr>
              <w:jc w:val="both"/>
              <w:rPr>
                <w:lang w:val="en-GB"/>
              </w:rPr>
            </w:pPr>
          </w:p>
        </w:tc>
      </w:tr>
      <w:tr w:rsidR="00CD38BA" w:rsidTr="00CD38BA">
        <w:tc>
          <w:tcPr>
            <w:tcW w:w="3936" w:type="dxa"/>
          </w:tcPr>
          <w:p w:rsidR="00CD38BA" w:rsidRDefault="00CD38BA" w:rsidP="00F8121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Pr="00CD38BA">
              <w:rPr>
                <w:lang w:val="en-GB"/>
              </w:rPr>
              <w:t>embership conditions:</w:t>
            </w:r>
          </w:p>
        </w:tc>
        <w:tc>
          <w:tcPr>
            <w:tcW w:w="3454" w:type="dxa"/>
          </w:tcPr>
          <w:p w:rsidR="00CD38BA" w:rsidRDefault="00AA4435" w:rsidP="00CD38BA">
            <w:pPr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-10466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8B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D38BA">
              <w:rPr>
                <w:lang w:val="en-GB"/>
              </w:rPr>
              <w:t>Active</w:t>
            </w:r>
          </w:p>
        </w:tc>
        <w:tc>
          <w:tcPr>
            <w:tcW w:w="2464" w:type="dxa"/>
          </w:tcPr>
          <w:p w:rsidR="00CD38BA" w:rsidRDefault="00AA4435" w:rsidP="00CD38BA">
            <w:pPr>
              <w:jc w:val="both"/>
              <w:rPr>
                <w:lang w:val="en-GB"/>
              </w:rPr>
            </w:pPr>
            <w:sdt>
              <w:sdtPr>
                <w:rPr>
                  <w:lang w:val="en-GB"/>
                </w:rPr>
                <w:id w:val="109729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8B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D38BA">
              <w:rPr>
                <w:lang w:val="en-GB"/>
              </w:rPr>
              <w:t>Joined</w:t>
            </w:r>
          </w:p>
        </w:tc>
      </w:tr>
      <w:tr w:rsidR="00CD38BA" w:rsidTr="00CD38BA">
        <w:tc>
          <w:tcPr>
            <w:tcW w:w="3936" w:type="dxa"/>
          </w:tcPr>
          <w:p w:rsidR="00CD38BA" w:rsidRDefault="00CD38BA" w:rsidP="00F8121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Pr="00CD38BA">
              <w:rPr>
                <w:lang w:val="en-GB"/>
              </w:rPr>
              <w:t>embership fee, who finances it</w:t>
            </w:r>
            <w:r>
              <w:rPr>
                <w:lang w:val="en-GB"/>
              </w:rPr>
              <w:t>:</w:t>
            </w:r>
          </w:p>
        </w:tc>
        <w:tc>
          <w:tcPr>
            <w:tcW w:w="5918" w:type="dxa"/>
            <w:gridSpan w:val="2"/>
          </w:tcPr>
          <w:p w:rsidR="00CD38BA" w:rsidRDefault="00CD38BA" w:rsidP="00F81216">
            <w:pPr>
              <w:jc w:val="both"/>
              <w:rPr>
                <w:lang w:val="en-GB"/>
              </w:rPr>
            </w:pPr>
          </w:p>
          <w:p w:rsidR="00CD38BA" w:rsidRDefault="00CD38BA" w:rsidP="00F81216">
            <w:pPr>
              <w:jc w:val="both"/>
              <w:rPr>
                <w:lang w:val="en-GB"/>
              </w:rPr>
            </w:pPr>
          </w:p>
        </w:tc>
      </w:tr>
      <w:tr w:rsidR="00CD38BA" w:rsidTr="00CD38BA">
        <w:tc>
          <w:tcPr>
            <w:tcW w:w="3936" w:type="dxa"/>
          </w:tcPr>
          <w:p w:rsidR="00CD38BA" w:rsidRDefault="00CD38BA" w:rsidP="00F8121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Additional information:</w:t>
            </w:r>
          </w:p>
        </w:tc>
        <w:tc>
          <w:tcPr>
            <w:tcW w:w="5918" w:type="dxa"/>
            <w:gridSpan w:val="2"/>
          </w:tcPr>
          <w:p w:rsidR="00CD38BA" w:rsidRDefault="00CD38BA" w:rsidP="00F81216">
            <w:pPr>
              <w:jc w:val="both"/>
              <w:rPr>
                <w:lang w:val="en-GB"/>
              </w:rPr>
            </w:pPr>
          </w:p>
          <w:p w:rsidR="00CD38BA" w:rsidRDefault="00CD38BA" w:rsidP="00F81216">
            <w:pPr>
              <w:jc w:val="both"/>
              <w:rPr>
                <w:lang w:val="en-GB"/>
              </w:rPr>
            </w:pPr>
          </w:p>
          <w:p w:rsidR="00CD38BA" w:rsidRDefault="00CD38BA" w:rsidP="00F81216">
            <w:pPr>
              <w:jc w:val="both"/>
              <w:rPr>
                <w:lang w:val="en-GB"/>
              </w:rPr>
            </w:pPr>
          </w:p>
        </w:tc>
      </w:tr>
    </w:tbl>
    <w:p w:rsidR="00B534F2" w:rsidRPr="00271E6F" w:rsidRDefault="00B534F2" w:rsidP="00B534F2">
      <w:pPr>
        <w:rPr>
          <w:rFonts w:eastAsia="Calibri" w:cs="Arial"/>
          <w:sz w:val="24"/>
          <w:lang w:val="en-GB"/>
        </w:rPr>
      </w:pPr>
    </w:p>
    <w:p w:rsidR="00DE0241" w:rsidRPr="00271E6F" w:rsidRDefault="00437FC5" w:rsidP="00DE0241">
      <w:pPr>
        <w:pStyle w:val="Heading3"/>
        <w:rPr>
          <w:rFonts w:asciiTheme="minorHAnsi" w:eastAsia="Calibri" w:hAnsiTheme="minorHAnsi"/>
          <w:lang w:val="en-GB"/>
        </w:rPr>
      </w:pPr>
      <w:r>
        <w:rPr>
          <w:rFonts w:asciiTheme="minorHAnsi" w:eastAsia="Calibri" w:hAnsiTheme="minorHAnsi"/>
          <w:lang w:val="en-GB"/>
        </w:rPr>
        <w:t>3</w:t>
      </w:r>
      <w:r w:rsidR="00DE0241" w:rsidRPr="00271E6F">
        <w:rPr>
          <w:rFonts w:asciiTheme="minorHAnsi" w:eastAsia="Calibri" w:hAnsiTheme="minorHAnsi"/>
          <w:lang w:val="en-GB"/>
        </w:rPr>
        <w:t xml:space="preserve">.3. </w:t>
      </w:r>
      <w:r w:rsidR="00E418DE">
        <w:rPr>
          <w:rFonts w:asciiTheme="minorHAnsi" w:eastAsia="Calibri" w:hAnsiTheme="minorHAnsi"/>
          <w:lang w:val="en-GB"/>
        </w:rPr>
        <w:t>Engagement in</w:t>
      </w:r>
      <w:r w:rsidR="00DE0241" w:rsidRPr="00271E6F">
        <w:rPr>
          <w:rFonts w:asciiTheme="minorHAnsi" w:eastAsia="Calibri" w:hAnsiTheme="minorHAnsi"/>
          <w:lang w:val="en-GB"/>
        </w:rPr>
        <w:t xml:space="preserve"> projects</w:t>
      </w:r>
      <w:r w:rsidR="00E418DE">
        <w:rPr>
          <w:rFonts w:asciiTheme="minorHAnsi" w:eastAsia="Calibri" w:hAnsiTheme="minorHAnsi"/>
          <w:lang w:val="en-GB"/>
        </w:rPr>
        <w:t xml:space="preserve"> related to research infrastructure development</w:t>
      </w:r>
    </w:p>
    <w:p w:rsidR="00CD38BA" w:rsidRDefault="00DE0241" w:rsidP="00DE0241">
      <w:pPr>
        <w:rPr>
          <w:lang w:val="en-GB"/>
        </w:rPr>
      </w:pPr>
      <w:r w:rsidRPr="00271E6F">
        <w:rPr>
          <w:lang w:val="en-GB"/>
        </w:rPr>
        <w:t xml:space="preserve">Have you been engaged in </w:t>
      </w:r>
      <w:r w:rsidR="00E418DE">
        <w:rPr>
          <w:lang w:val="en-GB"/>
        </w:rPr>
        <w:t xml:space="preserve">a project aiming at </w:t>
      </w:r>
      <w:r w:rsidRPr="00271E6F">
        <w:rPr>
          <w:lang w:val="en-GB"/>
        </w:rPr>
        <w:t xml:space="preserve">the development of </w:t>
      </w:r>
      <w:r w:rsidR="00E418DE">
        <w:rPr>
          <w:lang w:val="en-GB"/>
        </w:rPr>
        <w:t>research infrastructure</w:t>
      </w:r>
      <w:r w:rsidRPr="00271E6F">
        <w:rPr>
          <w:lang w:val="en-GB"/>
        </w:rPr>
        <w:t xml:space="preserve">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665"/>
      </w:tblGrid>
      <w:tr w:rsidR="00CD38BA" w:rsidTr="00F81216">
        <w:sdt>
          <w:sdtPr>
            <w:rPr>
              <w:lang w:val="en-GB"/>
            </w:rPr>
            <w:id w:val="-52887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CD38BA" w:rsidRDefault="00CD38BA" w:rsidP="00F81216">
                <w:pPr>
                  <w:jc w:val="both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665" w:type="dxa"/>
          </w:tcPr>
          <w:p w:rsidR="00CD38BA" w:rsidRDefault="00CD38BA" w:rsidP="00F8121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CD38BA" w:rsidTr="00F81216">
        <w:sdt>
          <w:sdtPr>
            <w:rPr>
              <w:lang w:val="en-GB"/>
            </w:rPr>
            <w:id w:val="-31627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CD38BA" w:rsidRDefault="00CD38BA" w:rsidP="00F81216">
                <w:pPr>
                  <w:jc w:val="both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665" w:type="dxa"/>
          </w:tcPr>
          <w:p w:rsidR="00CD38BA" w:rsidRDefault="00CD38BA" w:rsidP="00F8121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</w:tbl>
    <w:p w:rsidR="00CD38BA" w:rsidRDefault="00CD38BA" w:rsidP="00DE0241">
      <w:pPr>
        <w:rPr>
          <w:lang w:val="en-GB"/>
        </w:rPr>
      </w:pPr>
    </w:p>
    <w:p w:rsidR="00DE0241" w:rsidRDefault="00DE0241" w:rsidP="00DE0241">
      <w:pPr>
        <w:rPr>
          <w:lang w:val="en-GB"/>
        </w:rPr>
      </w:pPr>
      <w:r w:rsidRPr="00271E6F">
        <w:rPr>
          <w:lang w:val="en-GB"/>
        </w:rPr>
        <w:t xml:space="preserve">If yes, please specify the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CD38BA" w:rsidTr="00F81216">
        <w:tc>
          <w:tcPr>
            <w:tcW w:w="4219" w:type="dxa"/>
          </w:tcPr>
          <w:p w:rsidR="00CD38BA" w:rsidRDefault="00CD38BA" w:rsidP="00F81216">
            <w:pPr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CD38BA">
              <w:rPr>
                <w:lang w:val="en-GB"/>
              </w:rPr>
              <w:t>itle of the project</w:t>
            </w:r>
            <w:r>
              <w:rPr>
                <w:lang w:val="en-GB"/>
              </w:rPr>
              <w:t>:</w:t>
            </w:r>
          </w:p>
        </w:tc>
        <w:tc>
          <w:tcPr>
            <w:tcW w:w="5635" w:type="dxa"/>
          </w:tcPr>
          <w:p w:rsidR="00CD38BA" w:rsidRDefault="00CD38BA" w:rsidP="00F81216">
            <w:pPr>
              <w:rPr>
                <w:lang w:val="en-GB"/>
              </w:rPr>
            </w:pPr>
          </w:p>
          <w:p w:rsidR="00CD38BA" w:rsidRDefault="00CD38BA" w:rsidP="00F81216">
            <w:pPr>
              <w:rPr>
                <w:lang w:val="en-GB"/>
              </w:rPr>
            </w:pPr>
          </w:p>
        </w:tc>
      </w:tr>
      <w:tr w:rsidR="00CD38BA" w:rsidTr="00F81216">
        <w:tc>
          <w:tcPr>
            <w:tcW w:w="4219" w:type="dxa"/>
          </w:tcPr>
          <w:p w:rsidR="00CD38BA" w:rsidRDefault="00CD38BA" w:rsidP="00F81216">
            <w:pPr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CD38BA">
              <w:rPr>
                <w:lang w:val="en-GB"/>
              </w:rPr>
              <w:t>ime duration</w:t>
            </w:r>
            <w:r>
              <w:rPr>
                <w:lang w:val="en-GB"/>
              </w:rPr>
              <w:t>:</w:t>
            </w:r>
          </w:p>
        </w:tc>
        <w:tc>
          <w:tcPr>
            <w:tcW w:w="5635" w:type="dxa"/>
          </w:tcPr>
          <w:p w:rsidR="00CD38BA" w:rsidRDefault="00CD38BA" w:rsidP="00F81216">
            <w:pPr>
              <w:rPr>
                <w:lang w:val="en-GB"/>
              </w:rPr>
            </w:pPr>
          </w:p>
          <w:p w:rsidR="00CD38BA" w:rsidRDefault="00CD38BA" w:rsidP="00F81216">
            <w:pPr>
              <w:rPr>
                <w:lang w:val="en-GB"/>
              </w:rPr>
            </w:pPr>
          </w:p>
        </w:tc>
      </w:tr>
      <w:tr w:rsidR="00CD38BA" w:rsidTr="00F81216">
        <w:tc>
          <w:tcPr>
            <w:tcW w:w="4219" w:type="dxa"/>
          </w:tcPr>
          <w:p w:rsidR="00CD38BA" w:rsidRDefault="00CD38BA" w:rsidP="00F81216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  <w:r w:rsidRPr="00CD38BA">
              <w:rPr>
                <w:lang w:val="en-GB"/>
              </w:rPr>
              <w:t>ink to web</w:t>
            </w:r>
            <w:r>
              <w:rPr>
                <w:lang w:val="en-GB"/>
              </w:rPr>
              <w:t xml:space="preserve"> address:</w:t>
            </w:r>
          </w:p>
        </w:tc>
        <w:tc>
          <w:tcPr>
            <w:tcW w:w="5635" w:type="dxa"/>
          </w:tcPr>
          <w:p w:rsidR="00CD38BA" w:rsidRDefault="00CD38BA" w:rsidP="00F81216">
            <w:pPr>
              <w:rPr>
                <w:lang w:val="en-GB"/>
              </w:rPr>
            </w:pPr>
          </w:p>
        </w:tc>
      </w:tr>
    </w:tbl>
    <w:p w:rsidR="00DE0241" w:rsidRPr="00514366" w:rsidRDefault="00514366" w:rsidP="00B534F2">
      <w:pPr>
        <w:rPr>
          <w:rFonts w:eastAsia="Calibri" w:cs="Arial"/>
          <w:lang w:val="en-GB"/>
        </w:rPr>
      </w:pPr>
      <w:r w:rsidRPr="00514366">
        <w:rPr>
          <w:rFonts w:eastAsia="Calibri" w:cs="Arial"/>
          <w:lang w:val="en-GB"/>
        </w:rPr>
        <w:t>Please add new rows if necessary.</w:t>
      </w:r>
    </w:p>
    <w:p w:rsidR="00116FAB" w:rsidRPr="00271E6F" w:rsidRDefault="00116FAB" w:rsidP="00116FAB">
      <w:pPr>
        <w:spacing w:after="0"/>
        <w:rPr>
          <w:rFonts w:eastAsia="Calibri" w:cs="Arial"/>
          <w:lang w:val="en-GB"/>
        </w:rPr>
      </w:pPr>
    </w:p>
    <w:p w:rsidR="00DE0241" w:rsidRPr="00271E6F" w:rsidRDefault="00437FC5" w:rsidP="00DE0241">
      <w:pPr>
        <w:pStyle w:val="Heading3"/>
        <w:rPr>
          <w:rFonts w:asciiTheme="minorHAnsi" w:eastAsia="Calibri" w:hAnsiTheme="minorHAnsi"/>
          <w:lang w:val="en-GB"/>
        </w:rPr>
      </w:pPr>
      <w:r>
        <w:rPr>
          <w:rFonts w:asciiTheme="minorHAnsi" w:eastAsia="Calibri" w:hAnsiTheme="minorHAnsi"/>
          <w:lang w:val="en-GB"/>
        </w:rPr>
        <w:t>3</w:t>
      </w:r>
      <w:r w:rsidR="00DE0241" w:rsidRPr="00271E6F">
        <w:rPr>
          <w:rFonts w:asciiTheme="minorHAnsi" w:eastAsia="Calibri" w:hAnsiTheme="minorHAnsi"/>
          <w:lang w:val="en-GB"/>
        </w:rPr>
        <w:t>.</w:t>
      </w:r>
      <w:r w:rsidR="00E418DE">
        <w:rPr>
          <w:rFonts w:asciiTheme="minorHAnsi" w:eastAsia="Calibri" w:hAnsiTheme="minorHAnsi"/>
          <w:lang w:val="en-GB"/>
        </w:rPr>
        <w:t>4</w:t>
      </w:r>
      <w:r w:rsidR="00DE0241" w:rsidRPr="00271E6F">
        <w:rPr>
          <w:rFonts w:asciiTheme="minorHAnsi" w:eastAsia="Calibri" w:hAnsiTheme="minorHAnsi"/>
          <w:lang w:val="en-GB"/>
        </w:rPr>
        <w:t>. Plan for the Future</w:t>
      </w:r>
    </w:p>
    <w:p w:rsidR="00DE0241" w:rsidRDefault="00DE0241" w:rsidP="00116FAB">
      <w:pPr>
        <w:spacing w:after="0"/>
        <w:rPr>
          <w:rFonts w:eastAsia="Calibri" w:cs="Arial"/>
          <w:lang w:val="en-GB"/>
        </w:rPr>
      </w:pPr>
      <w:r w:rsidRPr="00271E6F">
        <w:rPr>
          <w:rFonts w:eastAsia="Calibri" w:cs="Arial"/>
          <w:lang w:val="en-GB"/>
        </w:rPr>
        <w:t xml:space="preserve">Please describe in detail the plan for the next period, at least for 2-5 years: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F3EB9" w:rsidTr="00F81216">
        <w:tc>
          <w:tcPr>
            <w:tcW w:w="4927" w:type="dxa"/>
          </w:tcPr>
          <w:p w:rsidR="009F3EB9" w:rsidRDefault="009F3EB9" w:rsidP="00F81216">
            <w:pPr>
              <w:rPr>
                <w:rFonts w:eastAsia="Calibri" w:cs="Arial"/>
                <w:lang w:val="en-GB"/>
              </w:rPr>
            </w:pPr>
            <w:r>
              <w:rPr>
                <w:rFonts w:eastAsia="Calibri" w:cs="Arial"/>
                <w:lang w:val="en-GB"/>
              </w:rPr>
              <w:t>F</w:t>
            </w:r>
            <w:r w:rsidRPr="009F3EB9">
              <w:rPr>
                <w:rFonts w:eastAsia="Calibri" w:cs="Arial"/>
                <w:lang w:val="en-GB"/>
              </w:rPr>
              <w:t>uture</w:t>
            </w:r>
            <w:r>
              <w:rPr>
                <w:rFonts w:eastAsia="Calibri" w:cs="Arial"/>
                <w:lang w:val="en-GB"/>
              </w:rPr>
              <w:t xml:space="preserve"> investments</w:t>
            </w:r>
            <w:r w:rsidRPr="009F3EB9">
              <w:rPr>
                <w:rFonts w:eastAsia="Calibri" w:cs="Arial"/>
                <w:lang w:val="en-GB"/>
              </w:rPr>
              <w:t xml:space="preserve"> in </w:t>
            </w:r>
            <w:r>
              <w:rPr>
                <w:rFonts w:eastAsia="Calibri" w:cs="Arial"/>
                <w:lang w:val="en-GB"/>
              </w:rPr>
              <w:t xml:space="preserve">research </w:t>
            </w:r>
            <w:r w:rsidRPr="009F3EB9">
              <w:rPr>
                <w:rFonts w:eastAsia="Calibri" w:cs="Arial"/>
                <w:lang w:val="en-GB"/>
              </w:rPr>
              <w:t>equipment</w:t>
            </w:r>
            <w:r>
              <w:rPr>
                <w:rFonts w:eastAsia="Calibri" w:cs="Arial"/>
                <w:lang w:val="en-GB"/>
              </w:rPr>
              <w:t>:</w:t>
            </w:r>
          </w:p>
        </w:tc>
        <w:tc>
          <w:tcPr>
            <w:tcW w:w="4927" w:type="dxa"/>
          </w:tcPr>
          <w:p w:rsidR="009F3EB9" w:rsidRDefault="009F3EB9" w:rsidP="00F81216">
            <w:pPr>
              <w:rPr>
                <w:rFonts w:eastAsia="Calibri" w:cs="Arial"/>
                <w:lang w:val="en-GB"/>
              </w:rPr>
            </w:pPr>
          </w:p>
          <w:p w:rsidR="009F3EB9" w:rsidRDefault="009F3EB9" w:rsidP="00F81216">
            <w:pPr>
              <w:rPr>
                <w:rFonts w:eastAsia="Calibri" w:cs="Arial"/>
                <w:lang w:val="en-GB"/>
              </w:rPr>
            </w:pPr>
          </w:p>
          <w:p w:rsidR="009F3EB9" w:rsidRDefault="009F3EB9" w:rsidP="00F81216">
            <w:pPr>
              <w:rPr>
                <w:rFonts w:eastAsia="Calibri" w:cs="Arial"/>
                <w:lang w:val="en-GB"/>
              </w:rPr>
            </w:pPr>
          </w:p>
          <w:p w:rsidR="009F3EB9" w:rsidRDefault="009F3EB9" w:rsidP="00F81216">
            <w:pPr>
              <w:rPr>
                <w:rFonts w:eastAsia="Calibri" w:cs="Arial"/>
                <w:lang w:val="en-GB"/>
              </w:rPr>
            </w:pPr>
          </w:p>
          <w:p w:rsidR="009F3EB9" w:rsidRDefault="009F3EB9" w:rsidP="00F81216">
            <w:pPr>
              <w:rPr>
                <w:rFonts w:eastAsia="Calibri" w:cs="Arial"/>
                <w:lang w:val="en-GB"/>
              </w:rPr>
            </w:pPr>
          </w:p>
        </w:tc>
      </w:tr>
      <w:tr w:rsidR="009F3EB9" w:rsidTr="00F81216">
        <w:tc>
          <w:tcPr>
            <w:tcW w:w="4927" w:type="dxa"/>
          </w:tcPr>
          <w:p w:rsidR="009F3EB9" w:rsidRDefault="009F3EB9" w:rsidP="009F3EB9">
            <w:pPr>
              <w:rPr>
                <w:rFonts w:eastAsia="Calibri" w:cs="Arial"/>
                <w:lang w:val="en-GB"/>
              </w:rPr>
            </w:pPr>
            <w:r w:rsidRPr="009F3EB9">
              <w:rPr>
                <w:rFonts w:eastAsia="Calibri" w:cs="Arial"/>
                <w:lang w:val="en-GB"/>
              </w:rPr>
              <w:t xml:space="preserve">Is integration into larger research infrastructures </w:t>
            </w:r>
            <w:r>
              <w:rPr>
                <w:rFonts w:eastAsia="Calibri" w:cs="Arial"/>
                <w:lang w:val="en-GB"/>
              </w:rPr>
              <w:t>considered:</w:t>
            </w:r>
          </w:p>
        </w:tc>
        <w:tc>
          <w:tcPr>
            <w:tcW w:w="4927" w:type="dxa"/>
          </w:tcPr>
          <w:p w:rsidR="009F3EB9" w:rsidRDefault="009F3EB9" w:rsidP="00F81216">
            <w:pPr>
              <w:rPr>
                <w:rFonts w:eastAsia="Calibri" w:cs="Arial"/>
                <w:lang w:val="en-GB"/>
              </w:rPr>
            </w:pPr>
          </w:p>
          <w:p w:rsidR="009F3EB9" w:rsidRDefault="009F3EB9" w:rsidP="00F81216">
            <w:pPr>
              <w:rPr>
                <w:rFonts w:eastAsia="Calibri" w:cs="Arial"/>
                <w:lang w:val="en-GB"/>
              </w:rPr>
            </w:pPr>
          </w:p>
          <w:p w:rsidR="009F3EB9" w:rsidRDefault="009F3EB9" w:rsidP="00F81216">
            <w:pPr>
              <w:rPr>
                <w:rFonts w:eastAsia="Calibri" w:cs="Arial"/>
                <w:lang w:val="en-GB"/>
              </w:rPr>
            </w:pPr>
          </w:p>
          <w:p w:rsidR="009F3EB9" w:rsidRDefault="009F3EB9" w:rsidP="00F81216">
            <w:pPr>
              <w:rPr>
                <w:rFonts w:eastAsia="Calibri" w:cs="Arial"/>
                <w:lang w:val="en-GB"/>
              </w:rPr>
            </w:pPr>
          </w:p>
          <w:p w:rsidR="009F3EB9" w:rsidRDefault="009F3EB9" w:rsidP="00F81216">
            <w:pPr>
              <w:rPr>
                <w:rFonts w:eastAsia="Calibri" w:cs="Arial"/>
                <w:lang w:val="en-GB"/>
              </w:rPr>
            </w:pPr>
          </w:p>
          <w:p w:rsidR="009F3EB9" w:rsidRDefault="009F3EB9" w:rsidP="00F81216">
            <w:pPr>
              <w:rPr>
                <w:rFonts w:eastAsia="Calibri" w:cs="Arial"/>
                <w:lang w:val="en-GB"/>
              </w:rPr>
            </w:pPr>
          </w:p>
        </w:tc>
      </w:tr>
      <w:tr w:rsidR="009F3EB9" w:rsidTr="00F81216">
        <w:tc>
          <w:tcPr>
            <w:tcW w:w="4927" w:type="dxa"/>
          </w:tcPr>
          <w:p w:rsidR="009F3EB9" w:rsidRDefault="009F3EB9" w:rsidP="00F81216">
            <w:pPr>
              <w:rPr>
                <w:rFonts w:eastAsia="Calibri" w:cs="Arial"/>
                <w:lang w:val="en-GB"/>
              </w:rPr>
            </w:pPr>
            <w:r>
              <w:rPr>
                <w:rFonts w:eastAsia="Calibri" w:cs="Arial"/>
                <w:lang w:val="en-GB"/>
              </w:rPr>
              <w:t>Other relevant information:</w:t>
            </w:r>
          </w:p>
        </w:tc>
        <w:tc>
          <w:tcPr>
            <w:tcW w:w="4927" w:type="dxa"/>
          </w:tcPr>
          <w:p w:rsidR="009F3EB9" w:rsidRDefault="009F3EB9" w:rsidP="00F81216">
            <w:pPr>
              <w:rPr>
                <w:rFonts w:eastAsia="Calibri" w:cs="Arial"/>
                <w:lang w:val="en-GB"/>
              </w:rPr>
            </w:pPr>
          </w:p>
          <w:p w:rsidR="009F3EB9" w:rsidRDefault="009F3EB9" w:rsidP="00F81216">
            <w:pPr>
              <w:rPr>
                <w:rFonts w:eastAsia="Calibri" w:cs="Arial"/>
                <w:lang w:val="en-GB"/>
              </w:rPr>
            </w:pPr>
          </w:p>
          <w:p w:rsidR="009F3EB9" w:rsidRDefault="009F3EB9" w:rsidP="00F81216">
            <w:pPr>
              <w:rPr>
                <w:rFonts w:eastAsia="Calibri" w:cs="Arial"/>
                <w:lang w:val="en-GB"/>
              </w:rPr>
            </w:pPr>
          </w:p>
          <w:p w:rsidR="009F3EB9" w:rsidRDefault="009F3EB9" w:rsidP="00F81216">
            <w:pPr>
              <w:rPr>
                <w:rFonts w:eastAsia="Calibri" w:cs="Arial"/>
                <w:lang w:val="en-GB"/>
              </w:rPr>
            </w:pPr>
          </w:p>
          <w:p w:rsidR="009F3EB9" w:rsidRDefault="009F3EB9" w:rsidP="00F81216">
            <w:pPr>
              <w:rPr>
                <w:rFonts w:eastAsia="Calibri" w:cs="Arial"/>
                <w:lang w:val="en-GB"/>
              </w:rPr>
            </w:pPr>
          </w:p>
          <w:p w:rsidR="009F3EB9" w:rsidRDefault="009F3EB9" w:rsidP="00F81216">
            <w:pPr>
              <w:rPr>
                <w:rFonts w:eastAsia="Calibri" w:cs="Arial"/>
                <w:lang w:val="en-GB"/>
              </w:rPr>
            </w:pPr>
          </w:p>
          <w:p w:rsidR="009F3EB9" w:rsidRDefault="009F3EB9" w:rsidP="00F81216">
            <w:pPr>
              <w:rPr>
                <w:rFonts w:eastAsia="Calibri" w:cs="Arial"/>
                <w:lang w:val="en-GB"/>
              </w:rPr>
            </w:pPr>
          </w:p>
        </w:tc>
      </w:tr>
    </w:tbl>
    <w:p w:rsidR="009F3EB9" w:rsidRDefault="009F3EB9" w:rsidP="00116FAB">
      <w:pPr>
        <w:spacing w:after="0"/>
        <w:rPr>
          <w:rFonts w:eastAsia="Calibri" w:cs="Arial"/>
          <w:lang w:val="en-GB"/>
        </w:rPr>
      </w:pPr>
    </w:p>
    <w:p w:rsidR="00116FAB" w:rsidRPr="00271E6F" w:rsidRDefault="00116FAB" w:rsidP="009F3EB9">
      <w:pPr>
        <w:spacing w:after="0"/>
        <w:rPr>
          <w:rFonts w:eastAsia="Calibri" w:cs="Arial"/>
          <w:lang w:val="en-GB"/>
        </w:rPr>
      </w:pPr>
    </w:p>
    <w:sectPr w:rsidR="00116FAB" w:rsidRPr="00271E6F" w:rsidSect="004A71D5">
      <w:footerReference w:type="default" r:id="rId9"/>
      <w:head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35" w:rsidRDefault="00AA4435">
      <w:pPr>
        <w:spacing w:after="0" w:line="240" w:lineRule="auto"/>
      </w:pPr>
      <w:r>
        <w:separator/>
      </w:r>
    </w:p>
  </w:endnote>
  <w:endnote w:type="continuationSeparator" w:id="0">
    <w:p w:rsidR="00AA4435" w:rsidRDefault="00AA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97" w:rsidRDefault="00972197">
    <w:pPr>
      <w:pStyle w:val="BodyText"/>
      <w:spacing w:line="7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35" w:rsidRDefault="00AA4435">
      <w:pPr>
        <w:spacing w:after="0" w:line="240" w:lineRule="auto"/>
      </w:pPr>
      <w:r>
        <w:separator/>
      </w:r>
    </w:p>
  </w:footnote>
  <w:footnote w:type="continuationSeparator" w:id="0">
    <w:p w:rsidR="00AA4435" w:rsidRDefault="00AA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D5" w:rsidRDefault="004A71D5" w:rsidP="004A71D5">
    <w:pPr>
      <w:pStyle w:val="Header"/>
      <w:tabs>
        <w:tab w:val="clear" w:pos="4536"/>
        <w:tab w:val="clear" w:pos="9072"/>
        <w:tab w:val="left" w:pos="5505"/>
      </w:tabs>
    </w:pPr>
    <w:r>
      <w:rPr>
        <w:noProof/>
        <w:lang w:val="sr-Latn-RS" w:eastAsia="sr-Latn-RS"/>
      </w:rPr>
      <w:drawing>
        <wp:inline distT="0" distB="0" distL="0" distR="0" wp14:anchorId="60B48AEF" wp14:editId="0942E851">
          <wp:extent cx="1847850" cy="926389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926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</w:t>
    </w:r>
    <w:r>
      <w:rPr>
        <w:noProof/>
        <w:lang w:val="sr-Latn-RS" w:eastAsia="sr-Latn-RS"/>
      </w:rPr>
      <w:drawing>
        <wp:inline distT="0" distB="0" distL="0" distR="0" wp14:anchorId="1D7DA5BE" wp14:editId="784C3AA5">
          <wp:extent cx="1190334" cy="10191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916" cy="1020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71D5" w:rsidRPr="004A71D5" w:rsidRDefault="004A71D5" w:rsidP="004A71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E8D"/>
    <w:multiLevelType w:val="hybridMultilevel"/>
    <w:tmpl w:val="E7066758"/>
    <w:lvl w:ilvl="0" w:tplc="F59CE6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914AA"/>
    <w:multiLevelType w:val="hybridMultilevel"/>
    <w:tmpl w:val="9FE81C0C"/>
    <w:lvl w:ilvl="0" w:tplc="F59CE6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2B20E6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53A22"/>
    <w:multiLevelType w:val="hybridMultilevel"/>
    <w:tmpl w:val="9FE81C0C"/>
    <w:lvl w:ilvl="0" w:tplc="F59CE6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2B20E6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12B12"/>
    <w:multiLevelType w:val="hybridMultilevel"/>
    <w:tmpl w:val="9FE81C0C"/>
    <w:lvl w:ilvl="0" w:tplc="F59CE6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2B20E6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205629"/>
    <w:multiLevelType w:val="hybridMultilevel"/>
    <w:tmpl w:val="E7066758"/>
    <w:lvl w:ilvl="0" w:tplc="F59CE6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884DD9"/>
    <w:multiLevelType w:val="hybridMultilevel"/>
    <w:tmpl w:val="B136197A"/>
    <w:lvl w:ilvl="0" w:tplc="F59CE6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3041514"/>
    <w:multiLevelType w:val="hybridMultilevel"/>
    <w:tmpl w:val="1086422C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35533C"/>
    <w:multiLevelType w:val="hybridMultilevel"/>
    <w:tmpl w:val="5002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E32BC"/>
    <w:multiLevelType w:val="hybridMultilevel"/>
    <w:tmpl w:val="0D80691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92DB0"/>
    <w:multiLevelType w:val="hybridMultilevel"/>
    <w:tmpl w:val="B9E4EB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D6329"/>
    <w:multiLevelType w:val="hybridMultilevel"/>
    <w:tmpl w:val="E7066758"/>
    <w:lvl w:ilvl="0" w:tplc="F59CE6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8417EF"/>
    <w:multiLevelType w:val="hybridMultilevel"/>
    <w:tmpl w:val="30F21F78"/>
    <w:lvl w:ilvl="0" w:tplc="F1224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F041EB"/>
    <w:multiLevelType w:val="hybridMultilevel"/>
    <w:tmpl w:val="9FE81C0C"/>
    <w:lvl w:ilvl="0" w:tplc="F59CE6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2B20E6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5D6332"/>
    <w:multiLevelType w:val="hybridMultilevel"/>
    <w:tmpl w:val="6A14E0EE"/>
    <w:lvl w:ilvl="0" w:tplc="42B20E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A04AE"/>
    <w:multiLevelType w:val="hybridMultilevel"/>
    <w:tmpl w:val="9FE81C0C"/>
    <w:lvl w:ilvl="0" w:tplc="F59CE6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2B20E6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00410B"/>
    <w:multiLevelType w:val="hybridMultilevel"/>
    <w:tmpl w:val="1AC2D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5284D"/>
    <w:multiLevelType w:val="hybridMultilevel"/>
    <w:tmpl w:val="A69C5E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556F2"/>
    <w:multiLevelType w:val="multilevel"/>
    <w:tmpl w:val="136A1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8485239"/>
    <w:multiLevelType w:val="hybridMultilevel"/>
    <w:tmpl w:val="2730C9B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A2E42"/>
    <w:multiLevelType w:val="hybridMultilevel"/>
    <w:tmpl w:val="30F21F78"/>
    <w:lvl w:ilvl="0" w:tplc="F1224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696DB4"/>
    <w:multiLevelType w:val="hybridMultilevel"/>
    <w:tmpl w:val="B136197A"/>
    <w:lvl w:ilvl="0" w:tplc="F59CE6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9"/>
  </w:num>
  <w:num w:numId="5">
    <w:abstractNumId w:val="4"/>
  </w:num>
  <w:num w:numId="6">
    <w:abstractNumId w:val="11"/>
  </w:num>
  <w:num w:numId="7">
    <w:abstractNumId w:val="19"/>
  </w:num>
  <w:num w:numId="8">
    <w:abstractNumId w:val="0"/>
  </w:num>
  <w:num w:numId="9">
    <w:abstractNumId w:val="10"/>
  </w:num>
  <w:num w:numId="10">
    <w:abstractNumId w:val="1"/>
  </w:num>
  <w:num w:numId="11">
    <w:abstractNumId w:val="12"/>
  </w:num>
  <w:num w:numId="12">
    <w:abstractNumId w:val="13"/>
  </w:num>
  <w:num w:numId="13">
    <w:abstractNumId w:val="2"/>
  </w:num>
  <w:num w:numId="14">
    <w:abstractNumId w:val="20"/>
  </w:num>
  <w:num w:numId="15">
    <w:abstractNumId w:val="3"/>
  </w:num>
  <w:num w:numId="16">
    <w:abstractNumId w:val="14"/>
  </w:num>
  <w:num w:numId="17">
    <w:abstractNumId w:val="5"/>
  </w:num>
  <w:num w:numId="18">
    <w:abstractNumId w:val="18"/>
  </w:num>
  <w:num w:numId="19">
    <w:abstractNumId w:val="8"/>
  </w:num>
  <w:num w:numId="20">
    <w:abstractNumId w:val="6"/>
  </w:num>
  <w:num w:numId="21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3MzEwN7QwNDKzNDdV0lEKTi0uzszPAymwqAUAbZJ7OywAAAA="/>
  </w:docVars>
  <w:rsids>
    <w:rsidRoot w:val="003B25E9"/>
    <w:rsid w:val="00004C74"/>
    <w:rsid w:val="000138A8"/>
    <w:rsid w:val="00022319"/>
    <w:rsid w:val="000336C3"/>
    <w:rsid w:val="00053109"/>
    <w:rsid w:val="0007030F"/>
    <w:rsid w:val="0009134C"/>
    <w:rsid w:val="00095DE9"/>
    <w:rsid w:val="000A7D61"/>
    <w:rsid w:val="001038AE"/>
    <w:rsid w:val="00111D17"/>
    <w:rsid w:val="001127ED"/>
    <w:rsid w:val="001164CD"/>
    <w:rsid w:val="00116FAB"/>
    <w:rsid w:val="0012141F"/>
    <w:rsid w:val="0012289B"/>
    <w:rsid w:val="001234DF"/>
    <w:rsid w:val="001379BE"/>
    <w:rsid w:val="00146429"/>
    <w:rsid w:val="0014706E"/>
    <w:rsid w:val="001B49C7"/>
    <w:rsid w:val="00223AE6"/>
    <w:rsid w:val="00237488"/>
    <w:rsid w:val="00251E7E"/>
    <w:rsid w:val="00267D45"/>
    <w:rsid w:val="00271E6F"/>
    <w:rsid w:val="002854D5"/>
    <w:rsid w:val="002C5497"/>
    <w:rsid w:val="002C732C"/>
    <w:rsid w:val="002C7E05"/>
    <w:rsid w:val="002F3D98"/>
    <w:rsid w:val="00314657"/>
    <w:rsid w:val="003255B8"/>
    <w:rsid w:val="0033031A"/>
    <w:rsid w:val="00334100"/>
    <w:rsid w:val="00341296"/>
    <w:rsid w:val="00347A3A"/>
    <w:rsid w:val="00393F79"/>
    <w:rsid w:val="003963E1"/>
    <w:rsid w:val="00396BE3"/>
    <w:rsid w:val="003A6F96"/>
    <w:rsid w:val="003B25E9"/>
    <w:rsid w:val="003C367D"/>
    <w:rsid w:val="003C7D3B"/>
    <w:rsid w:val="003E3E54"/>
    <w:rsid w:val="004060EB"/>
    <w:rsid w:val="004147D8"/>
    <w:rsid w:val="004211F3"/>
    <w:rsid w:val="00423A2C"/>
    <w:rsid w:val="0042581A"/>
    <w:rsid w:val="00437FC5"/>
    <w:rsid w:val="004425CC"/>
    <w:rsid w:val="0046289D"/>
    <w:rsid w:val="00476A40"/>
    <w:rsid w:val="004901E1"/>
    <w:rsid w:val="00494ACA"/>
    <w:rsid w:val="004A6A51"/>
    <w:rsid w:val="004A71D5"/>
    <w:rsid w:val="004C08AA"/>
    <w:rsid w:val="004D38C8"/>
    <w:rsid w:val="004F1EE8"/>
    <w:rsid w:val="005121EC"/>
    <w:rsid w:val="00514366"/>
    <w:rsid w:val="00517865"/>
    <w:rsid w:val="00534802"/>
    <w:rsid w:val="005359D8"/>
    <w:rsid w:val="00545DDC"/>
    <w:rsid w:val="0056251A"/>
    <w:rsid w:val="00563FA0"/>
    <w:rsid w:val="00583590"/>
    <w:rsid w:val="00591A10"/>
    <w:rsid w:val="00591DB7"/>
    <w:rsid w:val="0059243C"/>
    <w:rsid w:val="0059256D"/>
    <w:rsid w:val="0059709B"/>
    <w:rsid w:val="00597282"/>
    <w:rsid w:val="005B1204"/>
    <w:rsid w:val="005C2209"/>
    <w:rsid w:val="005D49D6"/>
    <w:rsid w:val="0062071A"/>
    <w:rsid w:val="00636558"/>
    <w:rsid w:val="00674EF1"/>
    <w:rsid w:val="00680DE0"/>
    <w:rsid w:val="006A3457"/>
    <w:rsid w:val="006D217C"/>
    <w:rsid w:val="006D2C15"/>
    <w:rsid w:val="006E4594"/>
    <w:rsid w:val="00710C19"/>
    <w:rsid w:val="00752238"/>
    <w:rsid w:val="00772E69"/>
    <w:rsid w:val="00777004"/>
    <w:rsid w:val="007A70FC"/>
    <w:rsid w:val="007B2D55"/>
    <w:rsid w:val="007C49AF"/>
    <w:rsid w:val="007D0F89"/>
    <w:rsid w:val="007D5A40"/>
    <w:rsid w:val="007F2596"/>
    <w:rsid w:val="007F5A2C"/>
    <w:rsid w:val="00801D95"/>
    <w:rsid w:val="0080618E"/>
    <w:rsid w:val="00812A48"/>
    <w:rsid w:val="008230DB"/>
    <w:rsid w:val="00873CBE"/>
    <w:rsid w:val="00881781"/>
    <w:rsid w:val="00885A81"/>
    <w:rsid w:val="008A7926"/>
    <w:rsid w:val="008E42EA"/>
    <w:rsid w:val="0090264F"/>
    <w:rsid w:val="00904D73"/>
    <w:rsid w:val="00907F60"/>
    <w:rsid w:val="00920FDE"/>
    <w:rsid w:val="00941F6E"/>
    <w:rsid w:val="009449A4"/>
    <w:rsid w:val="00945C21"/>
    <w:rsid w:val="00950F02"/>
    <w:rsid w:val="00955E70"/>
    <w:rsid w:val="00960228"/>
    <w:rsid w:val="00962D36"/>
    <w:rsid w:val="00965DBE"/>
    <w:rsid w:val="009707A4"/>
    <w:rsid w:val="00972197"/>
    <w:rsid w:val="00990632"/>
    <w:rsid w:val="009A322E"/>
    <w:rsid w:val="009B1FE5"/>
    <w:rsid w:val="009B7F29"/>
    <w:rsid w:val="009C2FCE"/>
    <w:rsid w:val="009E5A82"/>
    <w:rsid w:val="009F3EB9"/>
    <w:rsid w:val="00A02CD2"/>
    <w:rsid w:val="00A1702E"/>
    <w:rsid w:val="00A74FC4"/>
    <w:rsid w:val="00A8129C"/>
    <w:rsid w:val="00AA22D7"/>
    <w:rsid w:val="00AA4435"/>
    <w:rsid w:val="00AC16E0"/>
    <w:rsid w:val="00AC5A9F"/>
    <w:rsid w:val="00AD0063"/>
    <w:rsid w:val="00AF05EF"/>
    <w:rsid w:val="00B10998"/>
    <w:rsid w:val="00B16AF5"/>
    <w:rsid w:val="00B17825"/>
    <w:rsid w:val="00B21297"/>
    <w:rsid w:val="00B42BF3"/>
    <w:rsid w:val="00B534F2"/>
    <w:rsid w:val="00B60965"/>
    <w:rsid w:val="00B609B1"/>
    <w:rsid w:val="00B650A9"/>
    <w:rsid w:val="00B67C93"/>
    <w:rsid w:val="00B82913"/>
    <w:rsid w:val="00B95163"/>
    <w:rsid w:val="00B97E50"/>
    <w:rsid w:val="00BB044D"/>
    <w:rsid w:val="00BB310E"/>
    <w:rsid w:val="00BB31CE"/>
    <w:rsid w:val="00C07C31"/>
    <w:rsid w:val="00C13254"/>
    <w:rsid w:val="00C51E8E"/>
    <w:rsid w:val="00C5315A"/>
    <w:rsid w:val="00C6186D"/>
    <w:rsid w:val="00C72B3E"/>
    <w:rsid w:val="00C7474A"/>
    <w:rsid w:val="00C8023D"/>
    <w:rsid w:val="00C8188A"/>
    <w:rsid w:val="00C87585"/>
    <w:rsid w:val="00CA26D7"/>
    <w:rsid w:val="00CB6B91"/>
    <w:rsid w:val="00CC58F2"/>
    <w:rsid w:val="00CD38BA"/>
    <w:rsid w:val="00D24872"/>
    <w:rsid w:val="00D24BF3"/>
    <w:rsid w:val="00D26AA4"/>
    <w:rsid w:val="00D31BF9"/>
    <w:rsid w:val="00D57893"/>
    <w:rsid w:val="00D855B9"/>
    <w:rsid w:val="00D87FBC"/>
    <w:rsid w:val="00DB6D5B"/>
    <w:rsid w:val="00DE0241"/>
    <w:rsid w:val="00DF1FA2"/>
    <w:rsid w:val="00DF38A7"/>
    <w:rsid w:val="00E13E93"/>
    <w:rsid w:val="00E34CD3"/>
    <w:rsid w:val="00E418DE"/>
    <w:rsid w:val="00E60049"/>
    <w:rsid w:val="00E703BD"/>
    <w:rsid w:val="00E7358A"/>
    <w:rsid w:val="00E80EE7"/>
    <w:rsid w:val="00E83ECE"/>
    <w:rsid w:val="00E861E9"/>
    <w:rsid w:val="00EA469B"/>
    <w:rsid w:val="00ED7446"/>
    <w:rsid w:val="00EE7E6C"/>
    <w:rsid w:val="00EF091A"/>
    <w:rsid w:val="00EF1015"/>
    <w:rsid w:val="00F00E77"/>
    <w:rsid w:val="00F14008"/>
    <w:rsid w:val="00F32C50"/>
    <w:rsid w:val="00F52CB6"/>
    <w:rsid w:val="00F62312"/>
    <w:rsid w:val="00F87478"/>
    <w:rsid w:val="00FA64D2"/>
    <w:rsid w:val="00FD590E"/>
    <w:rsid w:val="00F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E9"/>
    <w:rPr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8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4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8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5E9"/>
    <w:pPr>
      <w:tabs>
        <w:tab w:val="center" w:pos="4536"/>
        <w:tab w:val="right" w:pos="9072"/>
      </w:tabs>
    </w:pPr>
    <w:rPr>
      <w:rFonts w:ascii="Arial" w:eastAsia="Calibri" w:hAnsi="Arial" w:cs="Arial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B25E9"/>
    <w:rPr>
      <w:rFonts w:ascii="Arial" w:eastAsia="Calibri" w:hAnsi="Arial" w:cs="Arial"/>
    </w:rPr>
  </w:style>
  <w:style w:type="paragraph" w:styleId="ListParagraph">
    <w:name w:val="List Paragraph"/>
    <w:basedOn w:val="Normal"/>
    <w:uiPriority w:val="34"/>
    <w:qFormat/>
    <w:rsid w:val="003B25E9"/>
    <w:pPr>
      <w:ind w:left="720"/>
      <w:contextualSpacing/>
    </w:pPr>
  </w:style>
  <w:style w:type="character" w:customStyle="1" w:styleId="Internetovodkaz">
    <w:name w:val="Internetový odkaz"/>
    <w:rsid w:val="003B25E9"/>
    <w:rPr>
      <w:color w:val="000080"/>
      <w:u w:val="single"/>
    </w:rPr>
  </w:style>
  <w:style w:type="paragraph" w:styleId="BodyText">
    <w:name w:val="Body Text"/>
    <w:basedOn w:val="Normal"/>
    <w:link w:val="BodyTextChar"/>
    <w:uiPriority w:val="1"/>
    <w:qFormat/>
    <w:rsid w:val="003B25E9"/>
    <w:pPr>
      <w:spacing w:after="0" w:line="240" w:lineRule="auto"/>
    </w:pPr>
    <w:rPr>
      <w:rFonts w:ascii="Georgia" w:eastAsia="Georgia" w:hAnsi="Georgia" w:cs="Georgia"/>
      <w:color w:val="00000A"/>
      <w:sz w:val="23"/>
      <w:szCs w:val="23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B25E9"/>
    <w:rPr>
      <w:rFonts w:ascii="Georgia" w:eastAsia="Georgia" w:hAnsi="Georgia" w:cs="Georgia"/>
      <w:color w:val="00000A"/>
      <w:sz w:val="23"/>
      <w:szCs w:val="23"/>
      <w:lang w:eastAsia="en-GB" w:bidi="en-GB"/>
    </w:rPr>
  </w:style>
  <w:style w:type="paragraph" w:customStyle="1" w:styleId="Obsahrmce">
    <w:name w:val="Obsah rámce"/>
    <w:basedOn w:val="Normal"/>
    <w:qFormat/>
    <w:rsid w:val="003B25E9"/>
    <w:pPr>
      <w:spacing w:after="0" w:line="240" w:lineRule="auto"/>
    </w:pPr>
    <w:rPr>
      <w:rFonts w:ascii="Georgia" w:eastAsia="Georgia" w:hAnsi="Georgia" w:cs="Georgia"/>
      <w:color w:val="00000A"/>
      <w:lang w:val="en-GB" w:eastAsia="en-GB" w:bidi="en-GB"/>
    </w:rPr>
  </w:style>
  <w:style w:type="paragraph" w:customStyle="1" w:styleId="Default">
    <w:name w:val="Default"/>
    <w:rsid w:val="003B25E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5E9"/>
    <w:rPr>
      <w:rFonts w:ascii="Tahoma" w:hAnsi="Tahoma" w:cs="Tahoma"/>
      <w:sz w:val="16"/>
      <w:szCs w:val="16"/>
      <w:lang w:val="sr-Latn-RS"/>
    </w:rPr>
  </w:style>
  <w:style w:type="table" w:styleId="TableGrid">
    <w:name w:val="Table Grid"/>
    <w:basedOn w:val="TableNormal"/>
    <w:uiPriority w:val="59"/>
    <w:rsid w:val="0056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3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10E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10E"/>
    <w:rPr>
      <w:b/>
      <w:bCs/>
      <w:sz w:val="20"/>
      <w:szCs w:val="20"/>
      <w:lang w:val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8E4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RS"/>
    </w:rPr>
  </w:style>
  <w:style w:type="paragraph" w:styleId="TOCHeading">
    <w:name w:val="TOC Heading"/>
    <w:basedOn w:val="Heading1"/>
    <w:next w:val="Normal"/>
    <w:uiPriority w:val="39"/>
    <w:unhideWhenUsed/>
    <w:qFormat/>
    <w:rsid w:val="008E42EA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E42EA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E42EA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42EA"/>
    <w:pPr>
      <w:spacing w:after="100"/>
      <w:ind w:left="440"/>
    </w:pPr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8E42E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5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BB044D"/>
    <w:rPr>
      <w:rFonts w:asciiTheme="majorHAnsi" w:eastAsiaTheme="majorEastAsia" w:hAnsiTheme="majorHAnsi" w:cstheme="majorBidi"/>
      <w:b/>
      <w:bCs/>
      <w:color w:val="4F81BD" w:themeColor="accent1"/>
      <w:lang w:val="sr-Latn-R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8AA"/>
    <w:rPr>
      <w:rFonts w:asciiTheme="majorHAnsi" w:eastAsiaTheme="majorEastAsia" w:hAnsiTheme="majorHAnsi" w:cstheme="majorBidi"/>
      <w:color w:val="243F60" w:themeColor="accent1" w:themeShade="7F"/>
      <w:lang w:val="sr-Latn-RS"/>
    </w:rPr>
  </w:style>
  <w:style w:type="paragraph" w:customStyle="1" w:styleId="Tablecellleft">
    <w:name w:val="Table cell left"/>
    <w:basedOn w:val="Normal"/>
    <w:qFormat/>
    <w:rsid w:val="004A71D5"/>
    <w:pPr>
      <w:spacing w:before="60" w:after="60" w:line="240" w:lineRule="auto"/>
    </w:pPr>
    <w:rPr>
      <w:color w:val="000000" w:themeColor="text1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D5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E9"/>
    <w:rPr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8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4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8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5E9"/>
    <w:pPr>
      <w:tabs>
        <w:tab w:val="center" w:pos="4536"/>
        <w:tab w:val="right" w:pos="9072"/>
      </w:tabs>
    </w:pPr>
    <w:rPr>
      <w:rFonts w:ascii="Arial" w:eastAsia="Calibri" w:hAnsi="Arial" w:cs="Arial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B25E9"/>
    <w:rPr>
      <w:rFonts w:ascii="Arial" w:eastAsia="Calibri" w:hAnsi="Arial" w:cs="Arial"/>
    </w:rPr>
  </w:style>
  <w:style w:type="paragraph" w:styleId="ListParagraph">
    <w:name w:val="List Paragraph"/>
    <w:basedOn w:val="Normal"/>
    <w:uiPriority w:val="34"/>
    <w:qFormat/>
    <w:rsid w:val="003B25E9"/>
    <w:pPr>
      <w:ind w:left="720"/>
      <w:contextualSpacing/>
    </w:pPr>
  </w:style>
  <w:style w:type="character" w:customStyle="1" w:styleId="Internetovodkaz">
    <w:name w:val="Internetový odkaz"/>
    <w:rsid w:val="003B25E9"/>
    <w:rPr>
      <w:color w:val="000080"/>
      <w:u w:val="single"/>
    </w:rPr>
  </w:style>
  <w:style w:type="paragraph" w:styleId="BodyText">
    <w:name w:val="Body Text"/>
    <w:basedOn w:val="Normal"/>
    <w:link w:val="BodyTextChar"/>
    <w:uiPriority w:val="1"/>
    <w:qFormat/>
    <w:rsid w:val="003B25E9"/>
    <w:pPr>
      <w:spacing w:after="0" w:line="240" w:lineRule="auto"/>
    </w:pPr>
    <w:rPr>
      <w:rFonts w:ascii="Georgia" w:eastAsia="Georgia" w:hAnsi="Georgia" w:cs="Georgia"/>
      <w:color w:val="00000A"/>
      <w:sz w:val="23"/>
      <w:szCs w:val="23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3B25E9"/>
    <w:rPr>
      <w:rFonts w:ascii="Georgia" w:eastAsia="Georgia" w:hAnsi="Georgia" w:cs="Georgia"/>
      <w:color w:val="00000A"/>
      <w:sz w:val="23"/>
      <w:szCs w:val="23"/>
      <w:lang w:eastAsia="en-GB" w:bidi="en-GB"/>
    </w:rPr>
  </w:style>
  <w:style w:type="paragraph" w:customStyle="1" w:styleId="Obsahrmce">
    <w:name w:val="Obsah rámce"/>
    <w:basedOn w:val="Normal"/>
    <w:qFormat/>
    <w:rsid w:val="003B25E9"/>
    <w:pPr>
      <w:spacing w:after="0" w:line="240" w:lineRule="auto"/>
    </w:pPr>
    <w:rPr>
      <w:rFonts w:ascii="Georgia" w:eastAsia="Georgia" w:hAnsi="Georgia" w:cs="Georgia"/>
      <w:color w:val="00000A"/>
      <w:lang w:val="en-GB" w:eastAsia="en-GB" w:bidi="en-GB"/>
    </w:rPr>
  </w:style>
  <w:style w:type="paragraph" w:customStyle="1" w:styleId="Default">
    <w:name w:val="Default"/>
    <w:rsid w:val="003B25E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5E9"/>
    <w:rPr>
      <w:rFonts w:ascii="Tahoma" w:hAnsi="Tahoma" w:cs="Tahoma"/>
      <w:sz w:val="16"/>
      <w:szCs w:val="16"/>
      <w:lang w:val="sr-Latn-RS"/>
    </w:rPr>
  </w:style>
  <w:style w:type="table" w:styleId="TableGrid">
    <w:name w:val="Table Grid"/>
    <w:basedOn w:val="TableNormal"/>
    <w:uiPriority w:val="59"/>
    <w:rsid w:val="0056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3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10E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10E"/>
    <w:rPr>
      <w:b/>
      <w:bCs/>
      <w:sz w:val="20"/>
      <w:szCs w:val="20"/>
      <w:lang w:val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8E4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RS"/>
    </w:rPr>
  </w:style>
  <w:style w:type="paragraph" w:styleId="TOCHeading">
    <w:name w:val="TOC Heading"/>
    <w:basedOn w:val="Heading1"/>
    <w:next w:val="Normal"/>
    <w:uiPriority w:val="39"/>
    <w:unhideWhenUsed/>
    <w:qFormat/>
    <w:rsid w:val="008E42EA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E42EA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E42EA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42EA"/>
    <w:pPr>
      <w:spacing w:after="100"/>
      <w:ind w:left="440"/>
    </w:pPr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8E42E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5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BB044D"/>
    <w:rPr>
      <w:rFonts w:asciiTheme="majorHAnsi" w:eastAsiaTheme="majorEastAsia" w:hAnsiTheme="majorHAnsi" w:cstheme="majorBidi"/>
      <w:b/>
      <w:bCs/>
      <w:color w:val="4F81BD" w:themeColor="accent1"/>
      <w:lang w:val="sr-Latn-R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8AA"/>
    <w:rPr>
      <w:rFonts w:asciiTheme="majorHAnsi" w:eastAsiaTheme="majorEastAsia" w:hAnsiTheme="majorHAnsi" w:cstheme="majorBidi"/>
      <w:color w:val="243F60" w:themeColor="accent1" w:themeShade="7F"/>
      <w:lang w:val="sr-Latn-RS"/>
    </w:rPr>
  </w:style>
  <w:style w:type="paragraph" w:customStyle="1" w:styleId="Tablecellleft">
    <w:name w:val="Table cell left"/>
    <w:basedOn w:val="Normal"/>
    <w:qFormat/>
    <w:rsid w:val="004A71D5"/>
    <w:pPr>
      <w:spacing w:before="60" w:after="60" w:line="240" w:lineRule="auto"/>
    </w:pPr>
    <w:rPr>
      <w:color w:val="000000" w:themeColor="text1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7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D5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D35C-3EDE-477D-B044-026D07C0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 Marcic</dc:creator>
  <cp:lastModifiedBy>Lazar</cp:lastModifiedBy>
  <cp:revision>18</cp:revision>
  <dcterms:created xsi:type="dcterms:W3CDTF">2020-11-16T09:50:00Z</dcterms:created>
  <dcterms:modified xsi:type="dcterms:W3CDTF">2020-12-07T09:31:00Z</dcterms:modified>
</cp:coreProperties>
</file>